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5B5F" w14:textId="77777777" w:rsidR="00001F79" w:rsidRPr="00B32FCF" w:rsidRDefault="00001F79" w:rsidP="00F7367E">
      <w:pPr>
        <w:spacing w:after="0"/>
        <w:ind w:left="4536" w:firstLine="1276"/>
        <w:jc w:val="left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УТВЕРЖДАЮ:</w:t>
      </w:r>
    </w:p>
    <w:p w14:paraId="64F111B8" w14:textId="77777777" w:rsidR="00001F79" w:rsidRPr="00B32FCF" w:rsidRDefault="00001F79" w:rsidP="00F7367E">
      <w:pPr>
        <w:spacing w:after="0"/>
        <w:ind w:left="4536" w:firstLine="1276"/>
        <w:jc w:val="left"/>
        <w:rPr>
          <w:b/>
          <w:sz w:val="22"/>
          <w:szCs w:val="22"/>
        </w:rPr>
      </w:pPr>
    </w:p>
    <w:p w14:paraId="3BCEDFD6" w14:textId="3832083A" w:rsidR="007D0186" w:rsidRPr="00B32FCF" w:rsidRDefault="0085451B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Исполняющий обязанности</w:t>
      </w:r>
    </w:p>
    <w:p w14:paraId="4F3ACCD5" w14:textId="7FC446A8" w:rsidR="007D0186" w:rsidRPr="00B32FCF" w:rsidRDefault="007D0186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генерального директора</w:t>
      </w:r>
    </w:p>
    <w:p w14:paraId="63D3F32F" w14:textId="77777777" w:rsidR="00001F79" w:rsidRPr="00B32FCF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АО «Аэропорт Сургут»</w:t>
      </w:r>
    </w:p>
    <w:p w14:paraId="5525313B" w14:textId="77777777" w:rsidR="00001F79" w:rsidRPr="00B32FCF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</w:p>
    <w:p w14:paraId="0EDE9880" w14:textId="27565531" w:rsidR="00001F79" w:rsidRPr="00B32FCF" w:rsidRDefault="00E737DB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___________________</w:t>
      </w:r>
      <w:r w:rsidR="00001F79" w:rsidRPr="00B32FCF">
        <w:rPr>
          <w:b/>
          <w:sz w:val="22"/>
          <w:szCs w:val="22"/>
        </w:rPr>
        <w:t xml:space="preserve"> </w:t>
      </w:r>
      <w:r w:rsidR="007D0186" w:rsidRPr="00B32FCF">
        <w:rPr>
          <w:b/>
          <w:sz w:val="22"/>
          <w:szCs w:val="22"/>
        </w:rPr>
        <w:t>Прийма С.В.</w:t>
      </w:r>
    </w:p>
    <w:p w14:paraId="0C8D27D7" w14:textId="77777777" w:rsidR="00001F79" w:rsidRPr="00B32FCF" w:rsidRDefault="00001F79" w:rsidP="00881D7F">
      <w:pPr>
        <w:tabs>
          <w:tab w:val="left" w:pos="5103"/>
          <w:tab w:val="left" w:pos="5245"/>
        </w:tabs>
        <w:spacing w:after="0"/>
        <w:ind w:left="4536" w:firstLine="1560"/>
        <w:jc w:val="left"/>
        <w:rPr>
          <w:b/>
          <w:sz w:val="22"/>
          <w:szCs w:val="22"/>
        </w:rPr>
      </w:pPr>
    </w:p>
    <w:p w14:paraId="1E3E2592" w14:textId="7B2B50AB" w:rsidR="00001F79" w:rsidRPr="00B32FCF" w:rsidRDefault="00001F79" w:rsidP="00F7367E">
      <w:pPr>
        <w:tabs>
          <w:tab w:val="left" w:pos="5103"/>
          <w:tab w:val="left" w:pos="5245"/>
        </w:tabs>
        <w:spacing w:after="0"/>
        <w:ind w:firstLine="5812"/>
        <w:jc w:val="left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____ _______________ 202</w:t>
      </w:r>
      <w:r w:rsidR="007D0186" w:rsidRPr="00B32FCF">
        <w:rPr>
          <w:b/>
          <w:sz w:val="22"/>
          <w:szCs w:val="22"/>
        </w:rPr>
        <w:t>5</w:t>
      </w:r>
      <w:r w:rsidRPr="00B32FCF">
        <w:rPr>
          <w:b/>
          <w:sz w:val="22"/>
          <w:szCs w:val="22"/>
        </w:rPr>
        <w:t xml:space="preserve"> года</w:t>
      </w:r>
    </w:p>
    <w:p w14:paraId="513409EF" w14:textId="77777777" w:rsidR="00001F79" w:rsidRPr="00B32FCF" w:rsidRDefault="00001F79" w:rsidP="00001F79">
      <w:pPr>
        <w:spacing w:after="0"/>
        <w:ind w:left="5670" w:firstLine="567"/>
        <w:rPr>
          <w:b/>
          <w:sz w:val="22"/>
          <w:szCs w:val="22"/>
        </w:rPr>
      </w:pPr>
    </w:p>
    <w:p w14:paraId="546E02FE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B75BD11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0EE2F325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3968E3C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1DB6BB0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49BF1B40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438537B2" w14:textId="77777777" w:rsidR="00001F79" w:rsidRPr="00B32FCF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68B69282" w14:textId="77777777" w:rsidR="00001F79" w:rsidRPr="00B32FCF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3F1F862E" w14:textId="77777777" w:rsidR="00001F79" w:rsidRPr="00B32FCF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376B5D57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2CE8A926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4ADE8C6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4EC7E931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 xml:space="preserve">КОНКУРЕНТНАЯ ЗАКУПКА ПУТЕМ ПРОВЕДЕНИЯ </w:t>
      </w:r>
    </w:p>
    <w:p w14:paraId="6649E0FA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ЗАПРОСА ПРЕДЛОЖЕНИЙ В ЭЛЕКТРОННОЙ ФОРМЕ</w:t>
      </w:r>
    </w:p>
    <w:p w14:paraId="3B48D167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3963C8C" w14:textId="77777777" w:rsidR="00001F79" w:rsidRPr="00B32FCF" w:rsidRDefault="00001F79" w:rsidP="00001F79">
      <w:pPr>
        <w:spacing w:after="0"/>
        <w:rPr>
          <w:b/>
          <w:sz w:val="22"/>
          <w:szCs w:val="22"/>
        </w:rPr>
      </w:pPr>
    </w:p>
    <w:p w14:paraId="659DC8C8" w14:textId="709487CA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 xml:space="preserve">Номер закупки: </w:t>
      </w:r>
      <w:r w:rsidR="0085451B">
        <w:rPr>
          <w:b/>
          <w:sz w:val="22"/>
          <w:szCs w:val="22"/>
        </w:rPr>
        <w:t>69</w:t>
      </w:r>
      <w:r w:rsidRPr="00B32FCF">
        <w:rPr>
          <w:b/>
          <w:sz w:val="22"/>
          <w:szCs w:val="22"/>
        </w:rPr>
        <w:t>/202</w:t>
      </w:r>
      <w:r w:rsidR="007D0186" w:rsidRPr="00B32FCF">
        <w:rPr>
          <w:b/>
          <w:sz w:val="22"/>
          <w:szCs w:val="22"/>
        </w:rPr>
        <w:t>5</w:t>
      </w:r>
      <w:r w:rsidRPr="00B32FCF">
        <w:rPr>
          <w:b/>
          <w:sz w:val="22"/>
          <w:szCs w:val="22"/>
        </w:rPr>
        <w:t xml:space="preserve"> ЗП</w:t>
      </w:r>
      <w:r w:rsidR="00712A53" w:rsidRPr="00B32FCF">
        <w:rPr>
          <w:b/>
          <w:sz w:val="22"/>
          <w:szCs w:val="22"/>
        </w:rPr>
        <w:t xml:space="preserve"> </w:t>
      </w:r>
    </w:p>
    <w:p w14:paraId="712C9FA8" w14:textId="77777777" w:rsidR="00001F79" w:rsidRPr="00B32FCF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57F5EBA9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05EA783" w14:textId="77777777" w:rsidR="00001F79" w:rsidRPr="00B32FCF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A4CFC66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167B8430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1B8AE295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3A2329FF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720EFA7E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43ACB254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53421269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28C93471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49ED94EA" w14:textId="77777777" w:rsidR="00001F79" w:rsidRPr="00B32FCF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3A76A1E3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742D42E0" w14:textId="77777777" w:rsidR="00001F79" w:rsidRPr="00B32FCF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076B7B2C" w14:textId="77777777" w:rsidR="00001F79" w:rsidRPr="00B32FCF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4160FAC3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4080D206" w14:textId="77777777" w:rsidR="00B71345" w:rsidRPr="00B32FCF" w:rsidRDefault="00B71345" w:rsidP="00001F79">
      <w:pPr>
        <w:spacing w:after="0"/>
        <w:ind w:firstLine="567"/>
        <w:rPr>
          <w:sz w:val="22"/>
          <w:szCs w:val="22"/>
        </w:rPr>
      </w:pPr>
    </w:p>
    <w:p w14:paraId="2905F916" w14:textId="77777777" w:rsidR="00B71345" w:rsidRPr="00B32FCF" w:rsidRDefault="00B71345" w:rsidP="00001F79">
      <w:pPr>
        <w:spacing w:after="0"/>
        <w:ind w:firstLine="567"/>
        <w:rPr>
          <w:sz w:val="22"/>
          <w:szCs w:val="22"/>
        </w:rPr>
      </w:pPr>
    </w:p>
    <w:p w14:paraId="653190B7" w14:textId="77777777" w:rsidR="00B71345" w:rsidRPr="00B32FCF" w:rsidRDefault="00B71345" w:rsidP="00001F79">
      <w:pPr>
        <w:spacing w:after="0"/>
        <w:ind w:firstLine="567"/>
        <w:rPr>
          <w:sz w:val="22"/>
          <w:szCs w:val="22"/>
        </w:rPr>
      </w:pPr>
    </w:p>
    <w:p w14:paraId="3989A083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6FDF87DF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6D6C5E62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716DD6DA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</w:p>
    <w:p w14:paraId="1DD84FC6" w14:textId="77777777" w:rsidR="009A3238" w:rsidRPr="00B32FCF" w:rsidRDefault="009A3238" w:rsidP="00001F79">
      <w:pPr>
        <w:spacing w:after="0"/>
        <w:ind w:firstLine="567"/>
        <w:rPr>
          <w:sz w:val="22"/>
          <w:szCs w:val="22"/>
        </w:rPr>
      </w:pPr>
    </w:p>
    <w:p w14:paraId="0E792C09" w14:textId="77777777" w:rsidR="009A3238" w:rsidRPr="00B32FCF" w:rsidRDefault="009A3238" w:rsidP="00001F79">
      <w:pPr>
        <w:spacing w:after="0"/>
        <w:ind w:firstLine="567"/>
        <w:rPr>
          <w:sz w:val="22"/>
          <w:szCs w:val="22"/>
        </w:rPr>
      </w:pPr>
    </w:p>
    <w:p w14:paraId="599B0539" w14:textId="77777777" w:rsidR="009A3238" w:rsidRPr="00B32FCF" w:rsidRDefault="009A3238" w:rsidP="00001F79">
      <w:pPr>
        <w:spacing w:after="0"/>
        <w:ind w:firstLine="567"/>
        <w:rPr>
          <w:sz w:val="22"/>
          <w:szCs w:val="22"/>
        </w:rPr>
      </w:pPr>
    </w:p>
    <w:p w14:paraId="2B243F23" w14:textId="77777777" w:rsidR="009A3238" w:rsidRPr="00B32FCF" w:rsidRDefault="009A3238" w:rsidP="00001F79">
      <w:pPr>
        <w:spacing w:after="0"/>
        <w:ind w:firstLine="567"/>
        <w:rPr>
          <w:sz w:val="22"/>
          <w:szCs w:val="22"/>
        </w:rPr>
      </w:pPr>
    </w:p>
    <w:p w14:paraId="2896FCFB" w14:textId="77777777" w:rsidR="00001F79" w:rsidRPr="00B32FCF" w:rsidRDefault="00001F79" w:rsidP="008C4626">
      <w:pPr>
        <w:spacing w:after="0"/>
        <w:rPr>
          <w:sz w:val="22"/>
          <w:szCs w:val="22"/>
        </w:rPr>
      </w:pPr>
    </w:p>
    <w:p w14:paraId="4373E5CD" w14:textId="7E1D099F" w:rsidR="00001F79" w:rsidRPr="00B32FCF" w:rsidRDefault="00001F79" w:rsidP="00001F79">
      <w:pPr>
        <w:spacing w:after="0"/>
        <w:ind w:firstLine="567"/>
        <w:jc w:val="center"/>
        <w:rPr>
          <w:sz w:val="22"/>
          <w:szCs w:val="22"/>
        </w:rPr>
      </w:pPr>
      <w:r w:rsidRPr="00B32FCF">
        <w:rPr>
          <w:sz w:val="22"/>
          <w:szCs w:val="22"/>
        </w:rPr>
        <w:t>Сургут, 202</w:t>
      </w:r>
      <w:r w:rsidR="007D0186" w:rsidRPr="00B32FCF">
        <w:rPr>
          <w:sz w:val="22"/>
          <w:szCs w:val="22"/>
        </w:rPr>
        <w:t>5</w:t>
      </w:r>
    </w:p>
    <w:p w14:paraId="5043C14A" w14:textId="77777777" w:rsidR="00001F79" w:rsidRPr="00B32FCF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32FCF">
        <w:rPr>
          <w:sz w:val="22"/>
          <w:szCs w:val="22"/>
        </w:rPr>
        <w:br w:type="page"/>
      </w:r>
      <w:r w:rsidRPr="00B32FCF">
        <w:rPr>
          <w:b/>
          <w:sz w:val="22"/>
          <w:szCs w:val="22"/>
        </w:rPr>
        <w:lastRenderedPageBreak/>
        <w:t>РАЗДЕЛ 1. ИЗВЕЩЕНИЕ</w:t>
      </w:r>
    </w:p>
    <w:p w14:paraId="525B093A" w14:textId="77777777" w:rsidR="00001F79" w:rsidRPr="00B32FCF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 xml:space="preserve">о проведении запроса предложений в электронной форме  </w:t>
      </w:r>
    </w:p>
    <w:p w14:paraId="097DCBA4" w14:textId="77777777" w:rsidR="00001F79" w:rsidRPr="00B32FCF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B32FCF">
        <w:rPr>
          <w:b/>
          <w:bCs/>
          <w:sz w:val="22"/>
          <w:szCs w:val="22"/>
        </w:rPr>
        <w:t>для целей осуществления конкурентной закупки</w:t>
      </w:r>
    </w:p>
    <w:p w14:paraId="39FA16B0" w14:textId="77777777" w:rsidR="00001F79" w:rsidRPr="00B32FCF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</w:p>
    <w:p w14:paraId="4A453C0C" w14:textId="77777777" w:rsidR="00001F79" w:rsidRPr="00B32FCF" w:rsidRDefault="00001F79" w:rsidP="005F349F">
      <w:pPr>
        <w:autoSpaceDE w:val="0"/>
        <w:autoSpaceDN w:val="0"/>
        <w:adjustRightInd w:val="0"/>
        <w:spacing w:after="0"/>
        <w:ind w:left="-567" w:firstLine="568"/>
        <w:outlineLvl w:val="0"/>
        <w:rPr>
          <w:sz w:val="22"/>
          <w:szCs w:val="22"/>
        </w:rPr>
      </w:pPr>
      <w:r w:rsidRPr="00B32FCF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040855F0" w14:textId="77777777" w:rsidR="006477A0" w:rsidRPr="00B32FCF" w:rsidRDefault="006477A0" w:rsidP="006477A0">
      <w:pPr>
        <w:spacing w:after="0"/>
        <w:rPr>
          <w:sz w:val="22"/>
          <w:szCs w:val="22"/>
        </w:rPr>
      </w:pPr>
      <w:r w:rsidRPr="00B32FCF">
        <w:rPr>
          <w:b/>
          <w:sz w:val="22"/>
          <w:szCs w:val="22"/>
        </w:rPr>
        <w:t>Адрес юридического лица:</w:t>
      </w:r>
      <w:r w:rsidRPr="00B32FCF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4ED587EB" w14:textId="77777777" w:rsidR="006477A0" w:rsidRPr="00B32FCF" w:rsidRDefault="006477A0" w:rsidP="006477A0">
      <w:pPr>
        <w:spacing w:after="0"/>
        <w:ind w:left="-567" w:firstLine="567"/>
        <w:rPr>
          <w:sz w:val="22"/>
          <w:szCs w:val="22"/>
        </w:rPr>
      </w:pPr>
      <w:r w:rsidRPr="00B32FCF">
        <w:rPr>
          <w:b/>
          <w:sz w:val="22"/>
          <w:szCs w:val="22"/>
        </w:rPr>
        <w:t xml:space="preserve">Адрес для направления корреспонденции: </w:t>
      </w:r>
      <w:r w:rsidRPr="00B32FCF">
        <w:rPr>
          <w:sz w:val="22"/>
          <w:szCs w:val="22"/>
        </w:rPr>
        <w:t>628408, Россия, ХМАО - Югра, г. Сургут, А/Я Бокс № 11.</w:t>
      </w:r>
    </w:p>
    <w:p w14:paraId="661DA60B" w14:textId="77777777" w:rsidR="00001F79" w:rsidRPr="00B32FCF" w:rsidRDefault="00001F79" w:rsidP="005F349F">
      <w:pPr>
        <w:spacing w:after="0"/>
        <w:ind w:left="-567" w:firstLine="568"/>
        <w:rPr>
          <w:sz w:val="22"/>
          <w:szCs w:val="22"/>
        </w:rPr>
      </w:pPr>
      <w:r w:rsidRPr="00B32FCF">
        <w:rPr>
          <w:sz w:val="22"/>
          <w:szCs w:val="22"/>
        </w:rPr>
        <w:t>тел./факс приемной (3462)28-00-74/(3462)28-00-79</w:t>
      </w:r>
    </w:p>
    <w:p w14:paraId="1A77DD33" w14:textId="77777777" w:rsidR="00001F79" w:rsidRPr="00B32FCF" w:rsidRDefault="00001F79" w:rsidP="005F349F">
      <w:pPr>
        <w:spacing w:after="0"/>
        <w:ind w:left="-567" w:firstLine="568"/>
        <w:rPr>
          <w:sz w:val="22"/>
          <w:szCs w:val="22"/>
        </w:rPr>
      </w:pPr>
      <w:r w:rsidRPr="00B32FCF">
        <w:rPr>
          <w:sz w:val="22"/>
          <w:szCs w:val="22"/>
        </w:rPr>
        <w:t>Е-</w:t>
      </w:r>
      <w:r w:rsidRPr="00B32FCF">
        <w:rPr>
          <w:sz w:val="22"/>
          <w:szCs w:val="22"/>
          <w:lang w:val="en-US"/>
        </w:rPr>
        <w:t>mail</w:t>
      </w:r>
      <w:r w:rsidRPr="00B32FCF">
        <w:rPr>
          <w:sz w:val="22"/>
          <w:szCs w:val="22"/>
        </w:rPr>
        <w:t xml:space="preserve">: </w:t>
      </w:r>
      <w:hyperlink r:id="rId8" w:history="1">
        <w:r w:rsidRPr="00B32FCF">
          <w:rPr>
            <w:sz w:val="22"/>
            <w:szCs w:val="22"/>
            <w:lang w:val="en-US"/>
          </w:rPr>
          <w:t>office</w:t>
        </w:r>
        <w:r w:rsidRPr="00B32FCF">
          <w:rPr>
            <w:sz w:val="22"/>
            <w:szCs w:val="22"/>
          </w:rPr>
          <w:t>@</w:t>
        </w:r>
        <w:r w:rsidRPr="00B32FCF">
          <w:rPr>
            <w:sz w:val="22"/>
            <w:szCs w:val="22"/>
            <w:lang w:val="en-US"/>
          </w:rPr>
          <w:t>airsurgut</w:t>
        </w:r>
        <w:r w:rsidRPr="00B32FCF">
          <w:rPr>
            <w:sz w:val="22"/>
            <w:szCs w:val="22"/>
          </w:rPr>
          <w:t>.</w:t>
        </w:r>
        <w:r w:rsidRPr="00B32FCF">
          <w:rPr>
            <w:sz w:val="22"/>
            <w:szCs w:val="22"/>
            <w:lang w:val="en-US"/>
          </w:rPr>
          <w:t>ru</w:t>
        </w:r>
      </w:hyperlink>
    </w:p>
    <w:p w14:paraId="036DA1E8" w14:textId="77777777" w:rsidR="00001F79" w:rsidRPr="00B32FCF" w:rsidRDefault="00001F79" w:rsidP="005F349F">
      <w:pPr>
        <w:spacing w:after="0"/>
        <w:ind w:left="-567" w:firstLine="568"/>
        <w:rPr>
          <w:sz w:val="22"/>
          <w:szCs w:val="22"/>
        </w:rPr>
      </w:pPr>
    </w:p>
    <w:p w14:paraId="1FE8F37C" w14:textId="77777777" w:rsidR="00001F79" w:rsidRPr="00B32FCF" w:rsidRDefault="00001F79" w:rsidP="00DA4713">
      <w:pPr>
        <w:spacing w:after="0"/>
        <w:ind w:firstLine="1"/>
        <w:rPr>
          <w:sz w:val="22"/>
          <w:szCs w:val="22"/>
        </w:rPr>
      </w:pPr>
      <w:r w:rsidRPr="00B32FCF">
        <w:rPr>
          <w:sz w:val="22"/>
          <w:szCs w:val="22"/>
        </w:rPr>
        <w:t>Настоящее Извещение и Документация о конкурентной закупке размещаются согласно Федеральному закону «О закупках товаров, работ, услуг отдельными видами юридических лиц» от 18.07.2011 №223-ФЗ):</w:t>
      </w:r>
    </w:p>
    <w:p w14:paraId="46D1AA59" w14:textId="62B96192" w:rsidR="00001F79" w:rsidRPr="00B32FCF" w:rsidRDefault="00001F79" w:rsidP="00DA4713">
      <w:pPr>
        <w:spacing w:after="0"/>
        <w:ind w:firstLine="1"/>
        <w:rPr>
          <w:sz w:val="22"/>
          <w:szCs w:val="22"/>
        </w:rPr>
      </w:pPr>
      <w:r w:rsidRPr="00B32FCF">
        <w:rPr>
          <w:sz w:val="22"/>
          <w:szCs w:val="22"/>
        </w:rPr>
        <w:t xml:space="preserve">- в Единой информационной системе: </w:t>
      </w:r>
      <w:hyperlink r:id="rId9" w:history="1">
        <w:r w:rsidRPr="00B32FCF">
          <w:rPr>
            <w:rStyle w:val="ab"/>
            <w:sz w:val="22"/>
            <w:szCs w:val="22"/>
          </w:rPr>
          <w:t>zakupki.gov.</w:t>
        </w:r>
        <w:r w:rsidRPr="00B32FCF">
          <w:rPr>
            <w:rStyle w:val="ab"/>
            <w:sz w:val="22"/>
            <w:szCs w:val="22"/>
            <w:lang w:val="en-US"/>
          </w:rPr>
          <w:t>ru</w:t>
        </w:r>
      </w:hyperlink>
      <w:r w:rsidRPr="00B32FCF">
        <w:rPr>
          <w:rStyle w:val="ab"/>
          <w:sz w:val="22"/>
          <w:szCs w:val="22"/>
        </w:rPr>
        <w:t>,</w:t>
      </w:r>
      <w:r w:rsidRPr="00B32FCF">
        <w:rPr>
          <w:sz w:val="22"/>
          <w:szCs w:val="22"/>
        </w:rPr>
        <w:t xml:space="preserve"> далее – Единая информационная система.</w:t>
      </w:r>
    </w:p>
    <w:p w14:paraId="7480EB0D" w14:textId="0E4BA433" w:rsidR="00001F79" w:rsidRPr="00B32FCF" w:rsidRDefault="00001F79" w:rsidP="00DA4713">
      <w:pPr>
        <w:spacing w:after="0"/>
        <w:ind w:firstLine="1"/>
        <w:rPr>
          <w:sz w:val="22"/>
          <w:szCs w:val="22"/>
        </w:rPr>
      </w:pPr>
      <w:r w:rsidRPr="00B32FCF">
        <w:rPr>
          <w:sz w:val="22"/>
          <w:szCs w:val="22"/>
        </w:rPr>
        <w:t xml:space="preserve">- на сайте оператора электронной торговой площадки АО «Единая электронная торговая площадка» </w:t>
      </w:r>
      <w:bookmarkStart w:id="0" w:name="_Hlk167881133"/>
      <w:r w:rsidRPr="00B32FCF">
        <w:fldChar w:fldCharType="begin"/>
      </w:r>
      <w:r w:rsidRPr="00B32FCF">
        <w:rPr>
          <w:sz w:val="22"/>
          <w:szCs w:val="22"/>
        </w:rPr>
        <w:instrText>HYPERLINK "http://www.roseltorg.ru"</w:instrText>
      </w:r>
      <w:r w:rsidRPr="00B32FCF">
        <w:fldChar w:fldCharType="separate"/>
      </w:r>
      <w:r w:rsidR="003D7EDE" w:rsidRPr="00B32FCF">
        <w:rPr>
          <w:rStyle w:val="ab"/>
          <w:sz w:val="22"/>
          <w:szCs w:val="22"/>
          <w:lang w:val="en-US"/>
        </w:rPr>
        <w:t>corp</w:t>
      </w:r>
      <w:r w:rsidRPr="00B32FCF">
        <w:rPr>
          <w:rStyle w:val="ab"/>
          <w:sz w:val="22"/>
          <w:szCs w:val="22"/>
        </w:rPr>
        <w:t>.</w:t>
      </w:r>
      <w:r w:rsidRPr="00B32FCF">
        <w:rPr>
          <w:rStyle w:val="ab"/>
          <w:sz w:val="22"/>
          <w:szCs w:val="22"/>
          <w:lang w:val="en-US"/>
        </w:rPr>
        <w:t>roseltorg</w:t>
      </w:r>
      <w:r w:rsidRPr="00B32FCF">
        <w:rPr>
          <w:rStyle w:val="ab"/>
          <w:sz w:val="22"/>
          <w:szCs w:val="22"/>
        </w:rPr>
        <w:t>.</w:t>
      </w:r>
      <w:r w:rsidRPr="00B32FCF">
        <w:rPr>
          <w:rStyle w:val="ab"/>
          <w:sz w:val="22"/>
          <w:szCs w:val="22"/>
          <w:lang w:val="en-US"/>
        </w:rPr>
        <w:t>ru</w:t>
      </w:r>
      <w:r w:rsidRPr="00B32FCF">
        <w:rPr>
          <w:rStyle w:val="ab"/>
          <w:sz w:val="22"/>
          <w:szCs w:val="22"/>
          <w:lang w:val="en-US"/>
        </w:rPr>
        <w:fldChar w:fldCharType="end"/>
      </w:r>
      <w:bookmarkEnd w:id="0"/>
      <w:r w:rsidR="00632C35" w:rsidRPr="00B32FCF">
        <w:rPr>
          <w:rStyle w:val="ab"/>
          <w:sz w:val="22"/>
          <w:szCs w:val="22"/>
        </w:rPr>
        <w:t>.</w:t>
      </w:r>
    </w:p>
    <w:p w14:paraId="10C63FF2" w14:textId="77777777" w:rsidR="00001F79" w:rsidRPr="00B32FCF" w:rsidRDefault="00001F79" w:rsidP="00DA4713">
      <w:pPr>
        <w:spacing w:after="0"/>
        <w:ind w:firstLine="1"/>
        <w:rPr>
          <w:sz w:val="22"/>
          <w:szCs w:val="22"/>
        </w:rPr>
      </w:pPr>
      <w:r w:rsidRPr="00B32FCF">
        <w:rPr>
          <w:sz w:val="22"/>
          <w:szCs w:val="22"/>
        </w:rPr>
        <w:t xml:space="preserve"> На сайте Заказчика </w:t>
      </w:r>
      <w:hyperlink r:id="rId10" w:history="1">
        <w:r w:rsidRPr="00B32FCF">
          <w:rPr>
            <w:sz w:val="22"/>
            <w:szCs w:val="22"/>
          </w:rPr>
          <w:t>www.airport-surgut.ru</w:t>
        </w:r>
      </w:hyperlink>
      <w:r w:rsidRPr="00B32FCF">
        <w:rPr>
          <w:sz w:val="22"/>
          <w:szCs w:val="22"/>
        </w:rPr>
        <w:t xml:space="preserve"> Извещение и Документация размещаются информационно.</w:t>
      </w:r>
    </w:p>
    <w:p w14:paraId="208FE1E3" w14:textId="77777777" w:rsidR="00001F79" w:rsidRPr="00B32FCF" w:rsidRDefault="00001F79" w:rsidP="00DA4713">
      <w:pPr>
        <w:spacing w:after="0"/>
        <w:ind w:firstLine="1"/>
        <w:rPr>
          <w:sz w:val="22"/>
          <w:szCs w:val="22"/>
        </w:rPr>
      </w:pPr>
    </w:p>
    <w:p w14:paraId="4AD97311" w14:textId="77777777" w:rsidR="00001F79" w:rsidRPr="00B32FCF" w:rsidRDefault="00001F79" w:rsidP="0035315E">
      <w:pPr>
        <w:spacing w:after="0"/>
        <w:ind w:firstLine="567"/>
        <w:rPr>
          <w:sz w:val="22"/>
          <w:szCs w:val="22"/>
        </w:rPr>
      </w:pPr>
      <w:r w:rsidRPr="00B32FCF">
        <w:rPr>
          <w:b/>
          <w:sz w:val="22"/>
          <w:szCs w:val="22"/>
        </w:rPr>
        <w:t xml:space="preserve">Контактные лица Заказчика: </w:t>
      </w:r>
    </w:p>
    <w:p w14:paraId="13203675" w14:textId="77777777" w:rsidR="00001F79" w:rsidRPr="00B32FCF" w:rsidRDefault="00001F79" w:rsidP="0035315E">
      <w:pPr>
        <w:spacing w:after="0"/>
        <w:ind w:firstLine="567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в части регламента проведения закупки</w:t>
      </w:r>
      <w:r w:rsidR="00A60CCA" w:rsidRPr="00B32FCF">
        <w:rPr>
          <w:b/>
          <w:sz w:val="22"/>
          <w:szCs w:val="22"/>
        </w:rPr>
        <w:t>:</w:t>
      </w:r>
    </w:p>
    <w:p w14:paraId="50A5F87C" w14:textId="7CED4904" w:rsidR="003D7EDE" w:rsidRPr="00B32FCF" w:rsidRDefault="003D7EDE" w:rsidP="0035315E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Морозова Анна Александровна, инженер ведущий отдела подготовки и проведения торгов комплекса закупок и логистики АО «Аэропорт Сургут», 8 (3462) 770-309, </w:t>
      </w:r>
      <w:r w:rsidRPr="00B32FCF">
        <w:rPr>
          <w:sz w:val="22"/>
          <w:szCs w:val="22"/>
          <w:lang w:val="en-US"/>
        </w:rPr>
        <w:t>morozova</w:t>
      </w:r>
      <w:r w:rsidRPr="00B32FCF">
        <w:rPr>
          <w:sz w:val="22"/>
          <w:szCs w:val="22"/>
        </w:rPr>
        <w:t xml:space="preserve">@airsurgut.ru; </w:t>
      </w:r>
    </w:p>
    <w:p w14:paraId="0A3A829E" w14:textId="77777777" w:rsidR="003D7EDE" w:rsidRPr="00B32FCF" w:rsidRDefault="003D7EDE" w:rsidP="0035315E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01B1AB83" w14:textId="77777777" w:rsidR="003D7EDE" w:rsidRPr="00B32FCF" w:rsidRDefault="003D7EDE" w:rsidP="0035315E">
      <w:pPr>
        <w:spacing w:after="0"/>
        <w:ind w:firstLine="567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в части проведения консультаций по техническим вопросам:</w:t>
      </w:r>
    </w:p>
    <w:p w14:paraId="601E6255" w14:textId="3310D09B" w:rsidR="00F27E14" w:rsidRPr="00B32FCF" w:rsidRDefault="00F27E14" w:rsidP="0035315E">
      <w:pPr>
        <w:spacing w:after="0"/>
        <w:ind w:right="-142" w:firstLine="567"/>
        <w:rPr>
          <w:rStyle w:val="ab"/>
          <w:sz w:val="22"/>
          <w:szCs w:val="22"/>
        </w:rPr>
      </w:pPr>
      <w:r w:rsidRPr="00B32FCF">
        <w:rPr>
          <w:sz w:val="22"/>
          <w:szCs w:val="22"/>
        </w:rPr>
        <w:t xml:space="preserve">Лунев Дмитрий Валериевич, начальник ССТ АО «Аэропорт Сургут», 8 (3462) 770-196, </w:t>
      </w:r>
      <w:r w:rsidRPr="00B32FCF">
        <w:rPr>
          <w:sz w:val="22"/>
          <w:szCs w:val="22"/>
          <w:lang w:val="en-US"/>
        </w:rPr>
        <w:t>e</w:t>
      </w:r>
      <w:r w:rsidRPr="00B32FCF">
        <w:rPr>
          <w:sz w:val="22"/>
          <w:szCs w:val="22"/>
        </w:rPr>
        <w:t>-</w:t>
      </w:r>
      <w:r w:rsidRPr="00B32FCF">
        <w:rPr>
          <w:sz w:val="22"/>
          <w:szCs w:val="22"/>
          <w:lang w:val="en-US"/>
        </w:rPr>
        <w:t>mail</w:t>
      </w:r>
      <w:r w:rsidRPr="00B32FCF">
        <w:rPr>
          <w:sz w:val="22"/>
          <w:szCs w:val="22"/>
        </w:rPr>
        <w:t>:</w:t>
      </w:r>
      <w:r w:rsidRPr="00B32FCF">
        <w:rPr>
          <w:color w:val="000000"/>
          <w:sz w:val="22"/>
          <w:szCs w:val="22"/>
        </w:rPr>
        <w:t xml:space="preserve"> </w:t>
      </w:r>
      <w:hyperlink r:id="rId11" w:history="1">
        <w:r w:rsidRPr="00B32FCF">
          <w:rPr>
            <w:rStyle w:val="ab"/>
            <w:sz w:val="22"/>
            <w:szCs w:val="22"/>
          </w:rPr>
          <w:t>lunev@airsurgut.ru</w:t>
        </w:r>
      </w:hyperlink>
      <w:r w:rsidRPr="00B32FCF">
        <w:rPr>
          <w:rStyle w:val="ab"/>
          <w:sz w:val="22"/>
          <w:szCs w:val="22"/>
        </w:rPr>
        <w:t>.</w:t>
      </w:r>
    </w:p>
    <w:p w14:paraId="72417FEB" w14:textId="509ADD08" w:rsidR="00001F79" w:rsidRPr="00B32FCF" w:rsidRDefault="00001F79" w:rsidP="0035315E">
      <w:pPr>
        <w:spacing w:after="0"/>
        <w:ind w:right="-142" w:firstLine="567"/>
        <w:rPr>
          <w:sz w:val="22"/>
          <w:szCs w:val="22"/>
        </w:rPr>
      </w:pPr>
      <w:r w:rsidRPr="00B32FCF">
        <w:rPr>
          <w:b/>
          <w:sz w:val="22"/>
          <w:szCs w:val="22"/>
        </w:rPr>
        <w:t>Форма заявки на участие в закупке:</w:t>
      </w:r>
      <w:r w:rsidRPr="00B32FCF">
        <w:rPr>
          <w:sz w:val="22"/>
          <w:szCs w:val="22"/>
        </w:rPr>
        <w:t xml:space="preserve"> электронная, размещена на сайте </w:t>
      </w:r>
      <w:hyperlink r:id="rId12" w:history="1">
        <w:r w:rsidR="003D7EDE" w:rsidRPr="00B32FCF">
          <w:rPr>
            <w:rStyle w:val="ab"/>
            <w:sz w:val="22"/>
            <w:szCs w:val="22"/>
            <w:lang w:val="en-US"/>
          </w:rPr>
          <w:t>corp</w:t>
        </w:r>
        <w:r w:rsidR="003D7EDE" w:rsidRPr="00B32FCF">
          <w:rPr>
            <w:rStyle w:val="ab"/>
            <w:sz w:val="22"/>
            <w:szCs w:val="22"/>
          </w:rPr>
          <w:t>.</w:t>
        </w:r>
        <w:r w:rsidR="003D7EDE" w:rsidRPr="00B32FCF">
          <w:rPr>
            <w:rStyle w:val="ab"/>
            <w:sz w:val="22"/>
            <w:szCs w:val="22"/>
            <w:lang w:val="en-US"/>
          </w:rPr>
          <w:t>roseltorg</w:t>
        </w:r>
        <w:r w:rsidR="003D7EDE" w:rsidRPr="00B32FCF">
          <w:rPr>
            <w:rStyle w:val="ab"/>
            <w:sz w:val="22"/>
            <w:szCs w:val="22"/>
          </w:rPr>
          <w:t>.</w:t>
        </w:r>
        <w:r w:rsidR="003D7EDE" w:rsidRPr="00B32FCF">
          <w:rPr>
            <w:rStyle w:val="ab"/>
            <w:sz w:val="22"/>
            <w:szCs w:val="22"/>
            <w:lang w:val="en-US"/>
          </w:rPr>
          <w:t>ru</w:t>
        </w:r>
      </w:hyperlink>
      <w:r w:rsidRPr="00B32FCF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55D54119" w14:textId="77777777" w:rsidR="008A35E5" w:rsidRPr="00B32FCF" w:rsidRDefault="008A35E5" w:rsidP="0035315E">
      <w:pPr>
        <w:suppressAutoHyphens/>
        <w:spacing w:after="0"/>
        <w:ind w:firstLine="567"/>
        <w:rPr>
          <w:b/>
          <w:sz w:val="22"/>
          <w:szCs w:val="22"/>
        </w:rPr>
      </w:pPr>
    </w:p>
    <w:p w14:paraId="5AF5F96C" w14:textId="7B4D8D47" w:rsidR="00D36C50" w:rsidRPr="00B32FCF" w:rsidRDefault="00001F79" w:rsidP="00D36C50">
      <w:pPr>
        <w:spacing w:after="0"/>
        <w:ind w:right="41" w:firstLine="567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 xml:space="preserve">Предмет договора: </w:t>
      </w:r>
      <w:r w:rsidR="00F27E14" w:rsidRPr="00B32FCF">
        <w:rPr>
          <w:b/>
          <w:sz w:val="22"/>
          <w:szCs w:val="22"/>
        </w:rPr>
        <w:t>Приобретение по договору поставки автомобильных масел и спецжидкостей</w:t>
      </w:r>
      <w:r w:rsidR="00D36C50" w:rsidRPr="00B32FCF">
        <w:rPr>
          <w:b/>
          <w:sz w:val="22"/>
          <w:szCs w:val="22"/>
        </w:rPr>
        <w:t>.</w:t>
      </w:r>
    </w:p>
    <w:p w14:paraId="72CB8A52" w14:textId="296E8E69" w:rsidR="007D0186" w:rsidRPr="00B32FCF" w:rsidRDefault="007D0186" w:rsidP="00D36C50">
      <w:pPr>
        <w:spacing w:after="0"/>
        <w:ind w:firstLine="567"/>
        <w:rPr>
          <w:sz w:val="22"/>
          <w:szCs w:val="22"/>
        </w:rPr>
      </w:pPr>
    </w:p>
    <w:p w14:paraId="3B626E56" w14:textId="664A8B10" w:rsidR="003C007C" w:rsidRPr="00B32FCF" w:rsidRDefault="00712A53" w:rsidP="007D0186">
      <w:pPr>
        <w:spacing w:line="276" w:lineRule="auto"/>
        <w:ind w:firstLine="567"/>
        <w:rPr>
          <w:sz w:val="22"/>
          <w:szCs w:val="22"/>
        </w:rPr>
      </w:pPr>
      <w:r w:rsidRPr="00B32FCF">
        <w:rPr>
          <w:bCs/>
          <w:sz w:val="22"/>
          <w:szCs w:val="22"/>
        </w:rPr>
        <w:t xml:space="preserve">Объем и описание </w:t>
      </w:r>
      <w:r w:rsidR="007B3A15" w:rsidRPr="00B32FCF">
        <w:rPr>
          <w:sz w:val="22"/>
          <w:szCs w:val="22"/>
        </w:rPr>
        <w:t>Товара определены</w:t>
      </w:r>
      <w:r w:rsidRPr="00B32FCF">
        <w:rPr>
          <w:sz w:val="22"/>
          <w:szCs w:val="22"/>
        </w:rPr>
        <w:t xml:space="preserve"> настоящим Извещением и Документацией о закупке</w:t>
      </w:r>
      <w:r w:rsidR="00C612B0" w:rsidRPr="00B32FCF">
        <w:rPr>
          <w:sz w:val="22"/>
          <w:szCs w:val="22"/>
        </w:rPr>
        <w:t xml:space="preserve"> (раздел 3 «Техническое задание»).</w:t>
      </w:r>
    </w:p>
    <w:p w14:paraId="5C704ABB" w14:textId="065263D6" w:rsidR="00941932" w:rsidRPr="00B32FCF" w:rsidRDefault="00941932" w:rsidP="00941932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Код товара, работы, услуги по Общероссийскому </w:t>
      </w:r>
      <w:hyperlink r:id="rId13" w:history="1">
        <w:r w:rsidRPr="00B32FCF">
          <w:rPr>
            <w:color w:val="0000FF"/>
            <w:sz w:val="22"/>
            <w:szCs w:val="22"/>
            <w:u w:val="single"/>
          </w:rPr>
          <w:t>классификатору</w:t>
        </w:r>
      </w:hyperlink>
      <w:r w:rsidRPr="00B32FCF">
        <w:rPr>
          <w:sz w:val="22"/>
          <w:szCs w:val="22"/>
        </w:rPr>
        <w:t xml:space="preserve"> продукции по видам экономической деятельности ОК 034-2014 (КПЕС 2008) – </w:t>
      </w:r>
      <w:r w:rsidRPr="00B32FCF">
        <w:rPr>
          <w:color w:val="FF0000"/>
          <w:sz w:val="22"/>
          <w:szCs w:val="22"/>
        </w:rPr>
        <w:t>С.</w:t>
      </w:r>
      <w:r w:rsidR="00150372" w:rsidRPr="00B32FCF">
        <w:rPr>
          <w:color w:val="FF0000"/>
          <w:sz w:val="22"/>
          <w:szCs w:val="22"/>
        </w:rPr>
        <w:t>20.59.41.000</w:t>
      </w:r>
    </w:p>
    <w:p w14:paraId="5AEFBFE6" w14:textId="77777777" w:rsidR="00941932" w:rsidRPr="00B32FCF" w:rsidRDefault="00941932" w:rsidP="00941932">
      <w:pPr>
        <w:rPr>
          <w:b/>
          <w:sz w:val="22"/>
          <w:szCs w:val="2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80"/>
        <w:gridCol w:w="1703"/>
        <w:gridCol w:w="2828"/>
      </w:tblGrid>
      <w:tr w:rsidR="00941932" w:rsidRPr="00B32FCF" w14:paraId="5B13231F" w14:textId="77777777" w:rsidTr="00FC7070">
        <w:tc>
          <w:tcPr>
            <w:tcW w:w="5380" w:type="dxa"/>
            <w:vAlign w:val="center"/>
          </w:tcPr>
          <w:p w14:paraId="3AA1BDD6" w14:textId="77777777" w:rsidR="00941932" w:rsidRPr="00B32FCF" w:rsidRDefault="00941932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1703" w:type="dxa"/>
            <w:vAlign w:val="center"/>
          </w:tcPr>
          <w:p w14:paraId="69FC8811" w14:textId="77777777" w:rsidR="00941932" w:rsidRPr="00B32FCF" w:rsidRDefault="00941932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>Да/нет</w:t>
            </w:r>
          </w:p>
        </w:tc>
        <w:tc>
          <w:tcPr>
            <w:tcW w:w="2828" w:type="dxa"/>
            <w:vAlign w:val="center"/>
          </w:tcPr>
          <w:p w14:paraId="17FCDF67" w14:textId="77777777" w:rsidR="00941932" w:rsidRPr="00B32FCF" w:rsidRDefault="00941932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>Если «да», то номер реестровой записи с указанием реестра</w:t>
            </w:r>
          </w:p>
        </w:tc>
      </w:tr>
      <w:tr w:rsidR="00941932" w:rsidRPr="00B32FCF" w14:paraId="61164100" w14:textId="77777777" w:rsidTr="00FC7070">
        <w:tc>
          <w:tcPr>
            <w:tcW w:w="5380" w:type="dxa"/>
            <w:vAlign w:val="center"/>
          </w:tcPr>
          <w:p w14:paraId="083738A7" w14:textId="77777777" w:rsidR="00941932" w:rsidRPr="00B32FCF" w:rsidRDefault="00941932" w:rsidP="00FC7070">
            <w:pPr>
              <w:ind w:firstLine="0"/>
              <w:rPr>
                <w:b/>
                <w:sz w:val="22"/>
                <w:szCs w:val="22"/>
              </w:rPr>
            </w:pPr>
            <w:bookmarkStart w:id="1" w:name="_Hlk188368606"/>
            <w:r w:rsidRPr="00B32FCF"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1"/>
            <w:r w:rsidRPr="00B32FCF"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1703" w:type="dxa"/>
            <w:vAlign w:val="center"/>
          </w:tcPr>
          <w:p w14:paraId="498510B8" w14:textId="795C3A0D" w:rsidR="00941932" w:rsidRPr="00B32FCF" w:rsidRDefault="00545255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2828" w:type="dxa"/>
            <w:vAlign w:val="center"/>
          </w:tcPr>
          <w:p w14:paraId="10DF4993" w14:textId="77777777" w:rsidR="00941932" w:rsidRPr="00B32FCF" w:rsidRDefault="00941932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  <w:lang w:val="en-US"/>
              </w:rPr>
            </w:pPr>
            <w:r w:rsidRPr="00B32FCF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941932" w:rsidRPr="00B32FCF" w14:paraId="3F3E9AED" w14:textId="77777777" w:rsidTr="00FC7070">
        <w:tc>
          <w:tcPr>
            <w:tcW w:w="5380" w:type="dxa"/>
            <w:vAlign w:val="center"/>
          </w:tcPr>
          <w:p w14:paraId="2DC88A79" w14:textId="77777777" w:rsidR="00941932" w:rsidRPr="00B32FCF" w:rsidRDefault="00941932" w:rsidP="00FC7070">
            <w:pPr>
              <w:spacing w:after="0"/>
              <w:ind w:firstLine="0"/>
              <w:contextualSpacing/>
              <w:rPr>
                <w:bCs/>
                <w:sz w:val="22"/>
                <w:szCs w:val="22"/>
              </w:rPr>
            </w:pPr>
            <w:r w:rsidRPr="00B32FCF">
              <w:rPr>
                <w:bCs/>
                <w:sz w:val="22"/>
                <w:szCs w:val="22"/>
              </w:rPr>
              <w:t xml:space="preserve"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</w:t>
            </w:r>
            <w:r w:rsidRPr="00B32FCF">
              <w:rPr>
                <w:bCs/>
                <w:sz w:val="22"/>
                <w:szCs w:val="22"/>
              </w:rPr>
              <w:lastRenderedPageBreak/>
              <w:t>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1703" w:type="dxa"/>
            <w:vAlign w:val="center"/>
          </w:tcPr>
          <w:p w14:paraId="017505E6" w14:textId="0F3E4C22" w:rsidR="00941932" w:rsidRPr="00B32FCF" w:rsidRDefault="00545255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28" w:type="dxa"/>
            <w:vAlign w:val="center"/>
          </w:tcPr>
          <w:p w14:paraId="016FF60A" w14:textId="77777777" w:rsidR="00941932" w:rsidRPr="00B32FCF" w:rsidRDefault="00941932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>-</w:t>
            </w:r>
          </w:p>
        </w:tc>
      </w:tr>
    </w:tbl>
    <w:p w14:paraId="4A2FBD92" w14:textId="77777777" w:rsidR="000E0F19" w:rsidRPr="00B32FCF" w:rsidRDefault="000E0F19" w:rsidP="0084759D">
      <w:pPr>
        <w:tabs>
          <w:tab w:val="left" w:pos="567"/>
          <w:tab w:val="left" w:pos="6795"/>
        </w:tabs>
        <w:rPr>
          <w:sz w:val="22"/>
          <w:szCs w:val="22"/>
        </w:rPr>
      </w:pPr>
    </w:p>
    <w:p w14:paraId="168244EE" w14:textId="0E4C493C" w:rsidR="007B3A15" w:rsidRPr="00B32FCF" w:rsidRDefault="00712A53" w:rsidP="007B3A15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B32FCF">
        <w:rPr>
          <w:b/>
          <w:sz w:val="22"/>
          <w:szCs w:val="22"/>
        </w:rPr>
        <w:t xml:space="preserve">Место </w:t>
      </w:r>
      <w:r w:rsidR="007B3A15" w:rsidRPr="00B32FCF">
        <w:rPr>
          <w:b/>
          <w:sz w:val="22"/>
          <w:szCs w:val="22"/>
        </w:rPr>
        <w:t>поставки Товара</w:t>
      </w:r>
      <w:r w:rsidRPr="00B32FCF">
        <w:rPr>
          <w:sz w:val="22"/>
          <w:szCs w:val="22"/>
        </w:rPr>
        <w:t xml:space="preserve">: </w:t>
      </w:r>
      <w:r w:rsidR="007B3A15" w:rsidRPr="00B32FCF">
        <w:rPr>
          <w:rFonts w:eastAsia="Calibri"/>
          <w:sz w:val="22"/>
          <w:szCs w:val="22"/>
          <w:lang w:eastAsia="en-US"/>
        </w:rPr>
        <w:t>628422, Российская Федерация, Ханты-Мансийский автономный округ – Югра, г. Сургут, улица Аэрофлотская, д. 50, помещение 2.</w:t>
      </w:r>
    </w:p>
    <w:p w14:paraId="3040691F" w14:textId="77777777" w:rsidR="007B3A15" w:rsidRPr="00B32FCF" w:rsidRDefault="007B3A15" w:rsidP="007B3A15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</w:p>
    <w:p w14:paraId="3072C5CA" w14:textId="28C6E7DF" w:rsidR="007B3A15" w:rsidRPr="00B32FCF" w:rsidRDefault="007B3A15" w:rsidP="007B3A15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  <w:r w:rsidRPr="00B32FCF">
        <w:rPr>
          <w:b/>
          <w:sz w:val="22"/>
          <w:szCs w:val="22"/>
        </w:rPr>
        <w:t xml:space="preserve">Срок поставки Товара: </w:t>
      </w:r>
      <w:r w:rsidRPr="00B32FCF">
        <w:rPr>
          <w:sz w:val="22"/>
          <w:szCs w:val="22"/>
        </w:rPr>
        <w:t>предлагается участником закупки в заявке на участие в закупке, но не позднее 40 (сорока) календарных дней с даты подписания договора.</w:t>
      </w:r>
    </w:p>
    <w:p w14:paraId="383AC26C" w14:textId="77777777" w:rsidR="00C612B0" w:rsidRPr="00B32FCF" w:rsidRDefault="00C612B0" w:rsidP="0035315E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</w:p>
    <w:p w14:paraId="41418ACB" w14:textId="2AB544E1" w:rsidR="00C612B0" w:rsidRPr="00B32FCF" w:rsidRDefault="00C612B0" w:rsidP="0035315E">
      <w:pPr>
        <w:spacing w:after="0"/>
        <w:ind w:firstLine="567"/>
        <w:rPr>
          <w:sz w:val="22"/>
          <w:szCs w:val="22"/>
        </w:rPr>
      </w:pPr>
      <w:r w:rsidRPr="00B32FCF">
        <w:rPr>
          <w:b/>
          <w:sz w:val="22"/>
          <w:szCs w:val="22"/>
        </w:rPr>
        <w:t>Сведения о начальной максимальной цене договора (НМЦД):</w:t>
      </w:r>
      <w:r w:rsidR="00913E2E" w:rsidRPr="00B32FCF">
        <w:rPr>
          <w:b/>
          <w:sz w:val="22"/>
          <w:szCs w:val="22"/>
        </w:rPr>
        <w:t xml:space="preserve"> </w:t>
      </w:r>
      <w:r w:rsidR="007B3A15" w:rsidRPr="00B32FCF">
        <w:rPr>
          <w:b/>
          <w:sz w:val="22"/>
          <w:szCs w:val="22"/>
        </w:rPr>
        <w:t>5 304 506,00</w:t>
      </w:r>
      <w:r w:rsidR="000E0F19" w:rsidRPr="00B32FCF">
        <w:rPr>
          <w:b/>
          <w:sz w:val="22"/>
          <w:szCs w:val="22"/>
        </w:rPr>
        <w:t xml:space="preserve"> </w:t>
      </w:r>
      <w:r w:rsidR="0061740F" w:rsidRPr="00B32FCF">
        <w:rPr>
          <w:sz w:val="22"/>
          <w:szCs w:val="22"/>
        </w:rPr>
        <w:t>(</w:t>
      </w:r>
      <w:r w:rsidR="007B3A15" w:rsidRPr="00B32FCF">
        <w:rPr>
          <w:sz w:val="22"/>
          <w:szCs w:val="22"/>
        </w:rPr>
        <w:t xml:space="preserve">Пять </w:t>
      </w:r>
      <w:r w:rsidR="00D36C50" w:rsidRPr="00B32FCF">
        <w:rPr>
          <w:sz w:val="22"/>
          <w:szCs w:val="22"/>
        </w:rPr>
        <w:t xml:space="preserve">миллионов </w:t>
      </w:r>
      <w:r w:rsidR="007B3A15" w:rsidRPr="00B32FCF">
        <w:rPr>
          <w:sz w:val="22"/>
          <w:szCs w:val="22"/>
        </w:rPr>
        <w:t>триста четыре тысячи пятьсот шесть</w:t>
      </w:r>
      <w:r w:rsidR="00D36C50" w:rsidRPr="00B32FCF">
        <w:rPr>
          <w:sz w:val="22"/>
          <w:szCs w:val="22"/>
        </w:rPr>
        <w:t xml:space="preserve"> рублей 00</w:t>
      </w:r>
      <w:r w:rsidR="000E0F19" w:rsidRPr="00B32FCF">
        <w:rPr>
          <w:sz w:val="22"/>
          <w:szCs w:val="22"/>
        </w:rPr>
        <w:t xml:space="preserve"> копеек</w:t>
      </w:r>
      <w:r w:rsidR="0061740F" w:rsidRPr="00B32FCF">
        <w:rPr>
          <w:sz w:val="22"/>
          <w:szCs w:val="22"/>
        </w:rPr>
        <w:t>)</w:t>
      </w:r>
      <w:r w:rsidR="00324E55" w:rsidRPr="00B32FCF">
        <w:rPr>
          <w:sz w:val="22"/>
          <w:szCs w:val="22"/>
        </w:rPr>
        <w:t xml:space="preserve"> </w:t>
      </w:r>
      <w:r w:rsidRPr="00B32FCF">
        <w:rPr>
          <w:sz w:val="22"/>
          <w:szCs w:val="22"/>
        </w:rPr>
        <w:t xml:space="preserve">без учета НДС, НДС оплачивается в соответствии с действующим законодательством РФ. </w:t>
      </w:r>
    </w:p>
    <w:p w14:paraId="0A765442" w14:textId="77777777" w:rsidR="00C612B0" w:rsidRPr="00B32FCF" w:rsidRDefault="00C612B0" w:rsidP="0035315E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Сведения о порядке определения и обоснования начальной (максимальной) цены договора для проведения конкурентной закупки указаны в Разделе 7 настоящей Документации.</w:t>
      </w:r>
    </w:p>
    <w:p w14:paraId="788B1887" w14:textId="77777777" w:rsidR="00001F79" w:rsidRPr="00B32FCF" w:rsidRDefault="00001F79" w:rsidP="0035315E">
      <w:pPr>
        <w:spacing w:after="0"/>
        <w:ind w:firstLine="567"/>
        <w:rPr>
          <w:b/>
          <w:sz w:val="22"/>
          <w:szCs w:val="22"/>
        </w:rPr>
      </w:pPr>
    </w:p>
    <w:p w14:paraId="0B38E7DC" w14:textId="0792A544" w:rsidR="00001F79" w:rsidRPr="00B32FCF" w:rsidRDefault="00001F79" w:rsidP="0035315E">
      <w:pPr>
        <w:spacing w:after="0"/>
        <w:ind w:firstLine="567"/>
        <w:rPr>
          <w:sz w:val="22"/>
          <w:szCs w:val="22"/>
        </w:rPr>
      </w:pPr>
      <w:r w:rsidRPr="00B32FCF">
        <w:rPr>
          <w:b/>
          <w:sz w:val="22"/>
          <w:szCs w:val="22"/>
        </w:rPr>
        <w:t xml:space="preserve">Срок, место и порядок предоставления Документации о закупке: </w:t>
      </w:r>
      <w:r w:rsidRPr="00B32FCF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4" w:history="1">
        <w:r w:rsidRPr="00B32FCF">
          <w:rPr>
            <w:rStyle w:val="ab"/>
            <w:sz w:val="22"/>
            <w:szCs w:val="22"/>
            <w:lang w:val="en-US"/>
          </w:rPr>
          <w:t>zakupki</w:t>
        </w:r>
        <w:r w:rsidRPr="00B32FCF">
          <w:rPr>
            <w:rStyle w:val="ab"/>
            <w:sz w:val="22"/>
            <w:szCs w:val="22"/>
          </w:rPr>
          <w:t>.</w:t>
        </w:r>
        <w:r w:rsidRPr="00B32FCF">
          <w:rPr>
            <w:rStyle w:val="ab"/>
            <w:sz w:val="22"/>
            <w:szCs w:val="22"/>
            <w:lang w:val="en-US"/>
          </w:rPr>
          <w:t>gov</w:t>
        </w:r>
        <w:r w:rsidRPr="00B32FCF">
          <w:rPr>
            <w:rStyle w:val="ab"/>
            <w:sz w:val="22"/>
            <w:szCs w:val="22"/>
          </w:rPr>
          <w:t>.ru</w:t>
        </w:r>
      </w:hyperlink>
      <w:r w:rsidRPr="00B32FCF">
        <w:rPr>
          <w:sz w:val="22"/>
          <w:szCs w:val="22"/>
        </w:rPr>
        <w:t xml:space="preserve">, сайте электронной торговой площадки </w:t>
      </w:r>
      <w:hyperlink r:id="rId15" w:history="1">
        <w:r w:rsidR="00913E2E" w:rsidRPr="00B32FCF">
          <w:rPr>
            <w:rStyle w:val="ab"/>
            <w:sz w:val="22"/>
            <w:szCs w:val="22"/>
            <w:lang w:val="en-US"/>
          </w:rPr>
          <w:t>corp</w:t>
        </w:r>
        <w:r w:rsidR="00913E2E" w:rsidRPr="00B32FCF">
          <w:rPr>
            <w:rStyle w:val="ab"/>
            <w:sz w:val="22"/>
            <w:szCs w:val="22"/>
          </w:rPr>
          <w:t>.</w:t>
        </w:r>
        <w:r w:rsidR="00913E2E" w:rsidRPr="00B32FCF">
          <w:rPr>
            <w:rStyle w:val="ab"/>
            <w:sz w:val="22"/>
            <w:szCs w:val="22"/>
            <w:lang w:val="en-US"/>
          </w:rPr>
          <w:t>roseltorg</w:t>
        </w:r>
        <w:r w:rsidR="00913E2E" w:rsidRPr="00B32FCF">
          <w:rPr>
            <w:rStyle w:val="ab"/>
            <w:sz w:val="22"/>
            <w:szCs w:val="22"/>
          </w:rPr>
          <w:t>.</w:t>
        </w:r>
        <w:r w:rsidR="00913E2E" w:rsidRPr="00B32FCF">
          <w:rPr>
            <w:rStyle w:val="ab"/>
            <w:sz w:val="22"/>
            <w:szCs w:val="22"/>
            <w:lang w:val="en-US"/>
          </w:rPr>
          <w:t>ru</w:t>
        </w:r>
      </w:hyperlink>
      <w:r w:rsidRPr="00B32FCF">
        <w:rPr>
          <w:sz w:val="22"/>
          <w:szCs w:val="22"/>
        </w:rPr>
        <w:t xml:space="preserve"> и на сайте Заказчика (информационно) </w:t>
      </w:r>
      <w:hyperlink r:id="rId16" w:history="1">
        <w:r w:rsidRPr="00B32FCF">
          <w:rPr>
            <w:sz w:val="22"/>
            <w:szCs w:val="22"/>
          </w:rPr>
          <w:t>www.airport-surgut.ru</w:t>
        </w:r>
      </w:hyperlink>
      <w:r w:rsidRPr="00B32FCF">
        <w:rPr>
          <w:sz w:val="22"/>
          <w:szCs w:val="22"/>
        </w:rPr>
        <w:t xml:space="preserve"> для всеобщего ознакомления.</w:t>
      </w:r>
    </w:p>
    <w:p w14:paraId="21239D4B" w14:textId="77777777" w:rsidR="00001F79" w:rsidRPr="00B32FCF" w:rsidRDefault="00001F79" w:rsidP="00DA4713">
      <w:pPr>
        <w:spacing w:after="0"/>
        <w:ind w:firstLine="1"/>
        <w:rPr>
          <w:b/>
          <w:sz w:val="22"/>
          <w:szCs w:val="22"/>
        </w:rPr>
      </w:pPr>
    </w:p>
    <w:p w14:paraId="6E560CD3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  <w:r w:rsidRPr="00B32FCF">
        <w:rPr>
          <w:b/>
          <w:sz w:val="22"/>
          <w:szCs w:val="22"/>
        </w:rPr>
        <w:t>Размер, порядок и сроки внесения платы, взимаемой Заказчиком за предоставление документации:</w:t>
      </w:r>
      <w:r w:rsidRPr="00B32FCF">
        <w:rPr>
          <w:sz w:val="22"/>
          <w:szCs w:val="22"/>
        </w:rPr>
        <w:t xml:space="preserve"> не предусмотрены.</w:t>
      </w:r>
    </w:p>
    <w:p w14:paraId="7636FEE6" w14:textId="77777777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  <w:r w:rsidRPr="00B32FCF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 (этапов конкурентной закупки):</w:t>
      </w:r>
    </w:p>
    <w:p w14:paraId="36DDAE53" w14:textId="77777777" w:rsidR="00001F79" w:rsidRPr="00B32FCF" w:rsidRDefault="00001F79" w:rsidP="00001F79">
      <w:pPr>
        <w:spacing w:after="0"/>
        <w:rPr>
          <w:b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670"/>
      </w:tblGrid>
      <w:tr w:rsidR="00001F79" w:rsidRPr="00B32FCF" w14:paraId="6A856082" w14:textId="77777777" w:rsidTr="009A323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567DD" w14:textId="77777777" w:rsidR="00001F79" w:rsidRPr="00B32FCF" w:rsidRDefault="00001F79" w:rsidP="00001F79">
            <w:pPr>
              <w:spacing w:after="0"/>
            </w:pPr>
            <w:r w:rsidRPr="00B32FCF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E6E97" w14:textId="4A97D2F1" w:rsidR="00001F79" w:rsidRPr="00B32FCF" w:rsidRDefault="00001F79" w:rsidP="00001F79">
            <w:pPr>
              <w:spacing w:after="0"/>
            </w:pPr>
            <w:r w:rsidRPr="00B32FCF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7" w:history="1">
              <w:r w:rsidR="003D7EDE" w:rsidRPr="00B32FCF">
                <w:rPr>
                  <w:rStyle w:val="ab"/>
                  <w:sz w:val="22"/>
                  <w:szCs w:val="22"/>
                  <w:lang w:val="en-US"/>
                </w:rPr>
                <w:t>corp</w:t>
              </w:r>
              <w:r w:rsidR="003D7EDE" w:rsidRPr="00B32FCF">
                <w:rPr>
                  <w:rStyle w:val="ab"/>
                  <w:sz w:val="22"/>
                  <w:szCs w:val="22"/>
                </w:rPr>
                <w:t>.</w:t>
              </w:r>
              <w:r w:rsidR="003D7EDE" w:rsidRPr="00B32FCF">
                <w:rPr>
                  <w:rStyle w:val="ab"/>
                  <w:sz w:val="22"/>
                  <w:szCs w:val="22"/>
                  <w:lang w:val="en-US"/>
                </w:rPr>
                <w:t>roseltorg</w:t>
              </w:r>
              <w:r w:rsidR="003D7EDE" w:rsidRPr="00B32FCF">
                <w:rPr>
                  <w:rStyle w:val="ab"/>
                  <w:sz w:val="22"/>
                  <w:szCs w:val="22"/>
                </w:rPr>
                <w:t>.</w:t>
              </w:r>
              <w:r w:rsidR="003D7EDE" w:rsidRPr="00B32FCF">
                <w:rPr>
                  <w:rStyle w:val="ab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001F79" w:rsidRPr="00B32FCF" w14:paraId="1D25D348" w14:textId="77777777" w:rsidTr="009A323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4A46" w14:textId="77777777" w:rsidR="00001F79" w:rsidRPr="00B32FCF" w:rsidRDefault="00001F79" w:rsidP="00001F79">
            <w:pPr>
              <w:spacing w:after="0"/>
            </w:pPr>
            <w:r w:rsidRPr="00B32FCF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1A41" w14:textId="3938577E" w:rsidR="00001F79" w:rsidRPr="00B32FCF" w:rsidRDefault="0085451B" w:rsidP="00B71345">
            <w:pPr>
              <w:spacing w:after="0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371B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.07.</w:t>
            </w:r>
            <w:r w:rsidR="00913E2E" w:rsidRPr="00B32FCF">
              <w:rPr>
                <w:b/>
                <w:sz w:val="22"/>
                <w:szCs w:val="22"/>
              </w:rPr>
              <w:t>202</w:t>
            </w:r>
            <w:r w:rsidR="00EB124C" w:rsidRPr="00B32FCF">
              <w:rPr>
                <w:b/>
                <w:sz w:val="22"/>
                <w:szCs w:val="22"/>
              </w:rPr>
              <w:t>5</w:t>
            </w:r>
          </w:p>
        </w:tc>
      </w:tr>
      <w:tr w:rsidR="00001F79" w:rsidRPr="00B32FCF" w14:paraId="0B8B6F70" w14:textId="77777777" w:rsidTr="009A323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3651" w14:textId="77777777" w:rsidR="00001F79" w:rsidRPr="00B32FCF" w:rsidRDefault="00001F79" w:rsidP="00001F79">
            <w:pPr>
              <w:spacing w:after="0"/>
            </w:pPr>
            <w:r w:rsidRPr="00B32FCF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9C64" w14:textId="53752A66" w:rsidR="00001F79" w:rsidRPr="00B32FCF" w:rsidRDefault="00001F79" w:rsidP="00C63F16">
            <w:pPr>
              <w:spacing w:after="0"/>
              <w:rPr>
                <w:b/>
              </w:rPr>
            </w:pPr>
            <w:r w:rsidRPr="00B32FCF">
              <w:rPr>
                <w:b/>
                <w:sz w:val="22"/>
                <w:szCs w:val="22"/>
              </w:rPr>
              <w:t xml:space="preserve">в 08 ч. 00 мин. (время местное) </w:t>
            </w:r>
            <w:r w:rsidR="0085451B">
              <w:rPr>
                <w:b/>
                <w:sz w:val="22"/>
                <w:szCs w:val="22"/>
              </w:rPr>
              <w:t>0</w:t>
            </w:r>
            <w:r w:rsidR="00524D03">
              <w:rPr>
                <w:b/>
                <w:sz w:val="22"/>
                <w:szCs w:val="22"/>
              </w:rPr>
              <w:t>8</w:t>
            </w:r>
            <w:r w:rsidR="0085451B">
              <w:rPr>
                <w:b/>
                <w:sz w:val="22"/>
                <w:szCs w:val="22"/>
              </w:rPr>
              <w:t>.08.</w:t>
            </w:r>
            <w:r w:rsidR="00EB124C" w:rsidRPr="00B32FCF">
              <w:rPr>
                <w:b/>
                <w:sz w:val="22"/>
                <w:szCs w:val="22"/>
              </w:rPr>
              <w:t>2025</w:t>
            </w:r>
          </w:p>
        </w:tc>
      </w:tr>
      <w:tr w:rsidR="00001F79" w:rsidRPr="00B32FCF" w14:paraId="22830BD3" w14:textId="77777777" w:rsidTr="009A3238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DD9F" w14:textId="77777777" w:rsidR="00001F79" w:rsidRPr="00B32FCF" w:rsidRDefault="00001F79" w:rsidP="00001F79">
            <w:pPr>
              <w:spacing w:after="0"/>
            </w:pPr>
            <w:r w:rsidRPr="00B32FCF">
              <w:rPr>
                <w:sz w:val="22"/>
                <w:szCs w:val="22"/>
              </w:rPr>
              <w:t xml:space="preserve">Дата и время открытия </w:t>
            </w:r>
            <w:r w:rsidRPr="00B32FCF">
              <w:rPr>
                <w:b/>
                <w:sz w:val="22"/>
                <w:szCs w:val="22"/>
              </w:rPr>
              <w:t xml:space="preserve">доступа к заявкам, </w:t>
            </w:r>
            <w:r w:rsidRPr="00B32FCF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16F9" w14:textId="7EDAF234" w:rsidR="00001F79" w:rsidRPr="00B32FCF" w:rsidRDefault="00001F79" w:rsidP="001133BD">
            <w:pPr>
              <w:spacing w:after="0"/>
              <w:rPr>
                <w:b/>
              </w:rPr>
            </w:pPr>
            <w:r w:rsidRPr="00B32FCF">
              <w:rPr>
                <w:b/>
                <w:sz w:val="22"/>
                <w:szCs w:val="22"/>
              </w:rPr>
              <w:t xml:space="preserve">в 08 ч. 05 мин. (время местное) </w:t>
            </w:r>
            <w:r w:rsidR="0085451B">
              <w:rPr>
                <w:b/>
                <w:sz w:val="22"/>
                <w:szCs w:val="22"/>
              </w:rPr>
              <w:t>0</w:t>
            </w:r>
            <w:r w:rsidR="00524D03">
              <w:rPr>
                <w:b/>
                <w:sz w:val="22"/>
                <w:szCs w:val="22"/>
              </w:rPr>
              <w:t>8</w:t>
            </w:r>
            <w:r w:rsidR="0085451B">
              <w:rPr>
                <w:b/>
                <w:sz w:val="22"/>
                <w:szCs w:val="22"/>
              </w:rPr>
              <w:t>.08.</w:t>
            </w:r>
            <w:r w:rsidR="00EB124C" w:rsidRPr="00B32FCF">
              <w:rPr>
                <w:b/>
                <w:sz w:val="22"/>
                <w:szCs w:val="22"/>
              </w:rPr>
              <w:t>2025</w:t>
            </w:r>
          </w:p>
        </w:tc>
      </w:tr>
      <w:tr w:rsidR="00001F79" w:rsidRPr="00B32FCF" w14:paraId="0B5F1888" w14:textId="77777777" w:rsidTr="009A3238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6E6E" w14:textId="77777777" w:rsidR="00001F79" w:rsidRPr="00B32FCF" w:rsidRDefault="00001F79" w:rsidP="00001F79">
            <w:pPr>
              <w:spacing w:after="0"/>
            </w:pPr>
            <w:r w:rsidRPr="00B32FCF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282E" w14:textId="55046372" w:rsidR="00EB124C" w:rsidRPr="00B32FCF" w:rsidRDefault="00001F79" w:rsidP="00001F79">
            <w:pPr>
              <w:spacing w:after="0"/>
              <w:rPr>
                <w:b/>
              </w:rPr>
            </w:pPr>
            <w:r w:rsidRPr="00B32FCF">
              <w:rPr>
                <w:b/>
                <w:sz w:val="22"/>
                <w:szCs w:val="22"/>
              </w:rPr>
              <w:t>до 17 час. 00 мин.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b/>
                <w:sz w:val="22"/>
                <w:szCs w:val="22"/>
              </w:rPr>
              <w:t xml:space="preserve">(время местное) </w:t>
            </w:r>
            <w:r w:rsidR="0085451B">
              <w:rPr>
                <w:b/>
                <w:sz w:val="22"/>
                <w:szCs w:val="22"/>
              </w:rPr>
              <w:t>0</w:t>
            </w:r>
            <w:r w:rsidR="00524D03">
              <w:rPr>
                <w:b/>
                <w:sz w:val="22"/>
                <w:szCs w:val="22"/>
              </w:rPr>
              <w:t>8</w:t>
            </w:r>
            <w:r w:rsidR="0085451B">
              <w:rPr>
                <w:b/>
                <w:sz w:val="22"/>
                <w:szCs w:val="22"/>
              </w:rPr>
              <w:t>.08.</w:t>
            </w:r>
            <w:r w:rsidR="00EB124C" w:rsidRPr="00B32FCF">
              <w:rPr>
                <w:b/>
                <w:sz w:val="22"/>
                <w:szCs w:val="22"/>
              </w:rPr>
              <w:t>2025</w:t>
            </w:r>
          </w:p>
          <w:p w14:paraId="5B955808" w14:textId="20C86DC0" w:rsidR="00001F79" w:rsidRPr="00B32FCF" w:rsidRDefault="00001F79" w:rsidP="00001F79">
            <w:pPr>
              <w:spacing w:after="0"/>
            </w:pPr>
            <w:r w:rsidRPr="00B32FCF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001F79" w:rsidRPr="00B32FCF" w14:paraId="680E7CF9" w14:textId="77777777" w:rsidTr="009A3238">
        <w:trPr>
          <w:trHeight w:val="684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CC2EA" w14:textId="77777777" w:rsidR="00001F79" w:rsidRPr="00B32FCF" w:rsidRDefault="00001F79" w:rsidP="00001F79">
            <w:pPr>
              <w:spacing w:after="0"/>
              <w:rPr>
                <w:b/>
              </w:rPr>
            </w:pPr>
            <w:r w:rsidRPr="00B32FCF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0EDD40DD" w14:textId="77777777" w:rsidR="00001F79" w:rsidRPr="00B32FCF" w:rsidRDefault="00001F79" w:rsidP="00001F79">
      <w:pPr>
        <w:spacing w:after="0"/>
        <w:rPr>
          <w:b/>
          <w:sz w:val="22"/>
          <w:szCs w:val="22"/>
        </w:rPr>
      </w:pPr>
    </w:p>
    <w:p w14:paraId="590E210C" w14:textId="0FB58A3D" w:rsidR="00001F79" w:rsidRPr="00B32FCF" w:rsidRDefault="00001F79" w:rsidP="00001F79">
      <w:pPr>
        <w:spacing w:after="0"/>
        <w:ind w:firstLine="567"/>
        <w:rPr>
          <w:sz w:val="22"/>
          <w:szCs w:val="22"/>
        </w:rPr>
      </w:pPr>
      <w:r w:rsidRPr="00B32FCF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Pr="00B32FCF">
        <w:rPr>
          <w:sz w:val="22"/>
          <w:szCs w:val="22"/>
        </w:rPr>
        <w:t xml:space="preserve"> 628422, Российская Федерация, 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hyperlink r:id="rId18" w:history="1">
        <w:r w:rsidR="003D7EDE" w:rsidRPr="00B32FCF">
          <w:rPr>
            <w:rStyle w:val="ab"/>
            <w:sz w:val="22"/>
            <w:szCs w:val="22"/>
            <w:lang w:val="en-US"/>
          </w:rPr>
          <w:t>corp</w:t>
        </w:r>
        <w:r w:rsidR="003D7EDE" w:rsidRPr="00B32FCF">
          <w:rPr>
            <w:rStyle w:val="ab"/>
            <w:sz w:val="22"/>
            <w:szCs w:val="22"/>
          </w:rPr>
          <w:t>.</w:t>
        </w:r>
        <w:r w:rsidR="003D7EDE" w:rsidRPr="00B32FCF">
          <w:rPr>
            <w:rStyle w:val="ab"/>
            <w:sz w:val="22"/>
            <w:szCs w:val="22"/>
            <w:lang w:val="en-US"/>
          </w:rPr>
          <w:t>roseltorg</w:t>
        </w:r>
        <w:r w:rsidR="003D7EDE" w:rsidRPr="00B32FCF">
          <w:rPr>
            <w:rStyle w:val="ab"/>
            <w:sz w:val="22"/>
            <w:szCs w:val="22"/>
          </w:rPr>
          <w:t>.</w:t>
        </w:r>
        <w:r w:rsidR="003D7EDE" w:rsidRPr="00B32FCF">
          <w:rPr>
            <w:rStyle w:val="ab"/>
            <w:sz w:val="22"/>
            <w:szCs w:val="22"/>
            <w:lang w:val="en-US"/>
          </w:rPr>
          <w:t>ru</w:t>
        </w:r>
      </w:hyperlink>
      <w:r w:rsidR="003D7EDE" w:rsidRPr="00B32FCF">
        <w:rPr>
          <w:sz w:val="22"/>
          <w:szCs w:val="22"/>
        </w:rPr>
        <w:t>.</w:t>
      </w:r>
      <w:r w:rsidRPr="00B32FCF">
        <w:rPr>
          <w:sz w:val="22"/>
          <w:szCs w:val="22"/>
        </w:rPr>
        <w:t>.</w:t>
      </w:r>
    </w:p>
    <w:p w14:paraId="1496D7AD" w14:textId="77777777" w:rsidR="00001F79" w:rsidRPr="00B32FCF" w:rsidRDefault="00001F79" w:rsidP="00001F79">
      <w:pPr>
        <w:spacing w:after="0"/>
        <w:rPr>
          <w:b/>
          <w:sz w:val="22"/>
          <w:szCs w:val="22"/>
        </w:rPr>
      </w:pPr>
    </w:p>
    <w:p w14:paraId="79DCD5C5" w14:textId="6B919F0B" w:rsidR="00001F79" w:rsidRPr="00B32FCF" w:rsidRDefault="00001F79" w:rsidP="00001F79">
      <w:pPr>
        <w:spacing w:after="0"/>
        <w:jc w:val="center"/>
        <w:rPr>
          <w:b/>
          <w:sz w:val="22"/>
          <w:szCs w:val="22"/>
        </w:rPr>
      </w:pPr>
    </w:p>
    <w:p w14:paraId="4C8F64A1" w14:textId="77777777" w:rsidR="00FA7644" w:rsidRPr="00B32FCF" w:rsidRDefault="00FA7644" w:rsidP="00001F79">
      <w:pPr>
        <w:spacing w:after="0"/>
        <w:jc w:val="center"/>
        <w:rPr>
          <w:b/>
          <w:sz w:val="22"/>
          <w:szCs w:val="22"/>
        </w:rPr>
      </w:pPr>
    </w:p>
    <w:p w14:paraId="2801E32D" w14:textId="77777777" w:rsidR="00001F79" w:rsidRPr="00B32FCF" w:rsidRDefault="00001F79" w:rsidP="00001F79">
      <w:pPr>
        <w:spacing w:after="0"/>
        <w:jc w:val="center"/>
        <w:rPr>
          <w:b/>
          <w:sz w:val="22"/>
          <w:szCs w:val="22"/>
        </w:rPr>
      </w:pPr>
    </w:p>
    <w:p w14:paraId="6B74EB85" w14:textId="77777777" w:rsidR="00001F79" w:rsidRPr="00B32FCF" w:rsidRDefault="00001F79" w:rsidP="00001F79">
      <w:pPr>
        <w:spacing w:after="0"/>
        <w:jc w:val="center"/>
        <w:rPr>
          <w:b/>
          <w:sz w:val="22"/>
          <w:szCs w:val="22"/>
        </w:rPr>
      </w:pPr>
    </w:p>
    <w:p w14:paraId="7F7C33AA" w14:textId="77777777" w:rsidR="00001F79" w:rsidRPr="00B32FCF" w:rsidRDefault="00001F79" w:rsidP="00001F79">
      <w:pPr>
        <w:spacing w:after="0"/>
        <w:jc w:val="center"/>
        <w:rPr>
          <w:b/>
          <w:sz w:val="22"/>
          <w:szCs w:val="22"/>
        </w:rPr>
      </w:pPr>
    </w:p>
    <w:p w14:paraId="5AD705C1" w14:textId="6BC7AF93" w:rsidR="00001F79" w:rsidRPr="00B32FCF" w:rsidRDefault="00001F79" w:rsidP="00001F79">
      <w:pPr>
        <w:spacing w:after="0"/>
        <w:jc w:val="center"/>
        <w:rPr>
          <w:b/>
          <w:sz w:val="22"/>
          <w:szCs w:val="22"/>
        </w:rPr>
      </w:pPr>
    </w:p>
    <w:p w14:paraId="66A7858C" w14:textId="29A26E27" w:rsidR="00D92802" w:rsidRPr="00B32FCF" w:rsidRDefault="00D92802" w:rsidP="00001F79">
      <w:pPr>
        <w:spacing w:after="0"/>
        <w:jc w:val="center"/>
        <w:rPr>
          <w:b/>
          <w:sz w:val="22"/>
          <w:szCs w:val="22"/>
        </w:rPr>
      </w:pPr>
    </w:p>
    <w:p w14:paraId="581E0C6F" w14:textId="77777777" w:rsidR="007B3A15" w:rsidRPr="00B32FCF" w:rsidRDefault="007B3A15" w:rsidP="00001F79">
      <w:pPr>
        <w:spacing w:after="0"/>
        <w:jc w:val="center"/>
        <w:rPr>
          <w:b/>
          <w:sz w:val="22"/>
          <w:szCs w:val="22"/>
        </w:rPr>
      </w:pPr>
    </w:p>
    <w:p w14:paraId="0604A6D7" w14:textId="53DC63B9" w:rsidR="00001F79" w:rsidRPr="00B32FCF" w:rsidRDefault="00001F79" w:rsidP="00001F79">
      <w:pPr>
        <w:spacing w:after="0"/>
        <w:jc w:val="center"/>
        <w:rPr>
          <w:b/>
          <w:sz w:val="22"/>
          <w:szCs w:val="22"/>
        </w:rPr>
      </w:pPr>
    </w:p>
    <w:p w14:paraId="48EAA399" w14:textId="77777777" w:rsidR="0084759D" w:rsidRPr="00B32FCF" w:rsidRDefault="0084759D" w:rsidP="00001F79">
      <w:pPr>
        <w:spacing w:after="0"/>
        <w:jc w:val="center"/>
        <w:rPr>
          <w:b/>
          <w:sz w:val="22"/>
          <w:szCs w:val="22"/>
        </w:rPr>
      </w:pPr>
    </w:p>
    <w:p w14:paraId="7B8144E4" w14:textId="77777777" w:rsidR="00881D7F" w:rsidRPr="00B32FCF" w:rsidRDefault="00881D7F" w:rsidP="00001F79">
      <w:pPr>
        <w:spacing w:after="0"/>
        <w:jc w:val="center"/>
        <w:rPr>
          <w:b/>
          <w:sz w:val="22"/>
          <w:szCs w:val="22"/>
        </w:rPr>
      </w:pPr>
    </w:p>
    <w:p w14:paraId="293CE746" w14:textId="77777777" w:rsidR="00881D7F" w:rsidRPr="00B32FCF" w:rsidRDefault="00881D7F" w:rsidP="00001F79">
      <w:pPr>
        <w:spacing w:after="0"/>
        <w:jc w:val="center"/>
        <w:rPr>
          <w:b/>
          <w:sz w:val="22"/>
          <w:szCs w:val="22"/>
        </w:rPr>
      </w:pPr>
    </w:p>
    <w:p w14:paraId="3A397E9E" w14:textId="77777777" w:rsidR="00001F79" w:rsidRPr="00B32FCF" w:rsidRDefault="00001F79" w:rsidP="0048299C">
      <w:pPr>
        <w:spacing w:after="0"/>
        <w:jc w:val="center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lastRenderedPageBreak/>
        <w:t>РАЗДЕЛ 2. ДОКУМЕНТАЦИЯ О ЗАКУПКЕ</w:t>
      </w:r>
    </w:p>
    <w:p w14:paraId="4ABB4F43" w14:textId="77777777" w:rsidR="00001F79" w:rsidRPr="00B32FCF" w:rsidRDefault="00001F79" w:rsidP="0048299C">
      <w:pPr>
        <w:spacing w:after="0"/>
        <w:ind w:firstLine="567"/>
        <w:jc w:val="center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2.1. Сведения о закупке</w:t>
      </w:r>
    </w:p>
    <w:tbl>
      <w:tblPr>
        <w:tblW w:w="10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6124"/>
        <w:gridCol w:w="8"/>
      </w:tblGrid>
      <w:tr w:rsidR="00001F79" w:rsidRPr="00B32FCF" w14:paraId="7E80DB43" w14:textId="77777777" w:rsidTr="004D7EB0">
        <w:trPr>
          <w:gridAfter w:val="1"/>
          <w:wAfter w:w="8" w:type="dxa"/>
          <w:trHeight w:val="28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8B58" w14:textId="77777777" w:rsidR="00001F79" w:rsidRPr="00B32FCF" w:rsidRDefault="00001F79" w:rsidP="00BF3914">
            <w:pPr>
              <w:spacing w:after="0"/>
              <w:jc w:val="left"/>
            </w:pPr>
            <w:r w:rsidRPr="00B32FCF">
              <w:rPr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65D1" w14:textId="77777777" w:rsidR="00001F79" w:rsidRPr="00B32FCF" w:rsidRDefault="00001F79" w:rsidP="00BF3914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Сведения</w:t>
            </w:r>
          </w:p>
        </w:tc>
      </w:tr>
      <w:tr w:rsidR="00001F79" w:rsidRPr="00B32FCF" w14:paraId="72D7671D" w14:textId="77777777" w:rsidTr="004D7EB0">
        <w:trPr>
          <w:gridAfter w:val="1"/>
          <w:wAfter w:w="8" w:type="dxa"/>
          <w:trHeight w:val="235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9F76" w14:textId="77777777" w:rsidR="00001F79" w:rsidRPr="00B32FCF" w:rsidRDefault="00001F79" w:rsidP="00BF3914">
            <w:pPr>
              <w:spacing w:after="0"/>
              <w:ind w:right="176"/>
            </w:pPr>
            <w:r w:rsidRPr="00B32FCF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511A" w14:textId="77777777" w:rsidR="00001F79" w:rsidRPr="00B32FCF" w:rsidRDefault="00001F79" w:rsidP="00BF3914">
            <w:pPr>
              <w:spacing w:after="0"/>
            </w:pPr>
            <w:r w:rsidRPr="00B32FCF">
              <w:rPr>
                <w:sz w:val="22"/>
                <w:szCs w:val="22"/>
              </w:rPr>
              <w:t xml:space="preserve">Устанавливаются Техническим заданием </w:t>
            </w:r>
          </w:p>
          <w:p w14:paraId="5EC6271D" w14:textId="77777777" w:rsidR="00001F79" w:rsidRPr="00B32FCF" w:rsidRDefault="00001F79" w:rsidP="00BF3914">
            <w:pPr>
              <w:spacing w:after="0"/>
            </w:pPr>
            <w:r w:rsidRPr="00B32FCF">
              <w:rPr>
                <w:sz w:val="22"/>
                <w:szCs w:val="22"/>
              </w:rPr>
              <w:t xml:space="preserve">(Раздел 3 настоящей Документации о закупке) </w:t>
            </w:r>
          </w:p>
        </w:tc>
      </w:tr>
      <w:tr w:rsidR="00001F79" w:rsidRPr="00B32FCF" w14:paraId="7835C8D5" w14:textId="77777777" w:rsidTr="004D7EB0">
        <w:trPr>
          <w:gridAfter w:val="1"/>
          <w:wAfter w:w="8" w:type="dxa"/>
          <w:trHeight w:val="235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ACBC" w14:textId="77777777" w:rsidR="00001F79" w:rsidRPr="00B32FCF" w:rsidRDefault="00001F79" w:rsidP="00BF3914">
            <w:pPr>
              <w:spacing w:after="0"/>
            </w:pPr>
            <w:r w:rsidRPr="00B32FCF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830A" w14:textId="3D36A476" w:rsidR="00001F79" w:rsidRPr="00B32FCF" w:rsidRDefault="00662B15" w:rsidP="00492F42">
            <w:pPr>
              <w:spacing w:after="0"/>
              <w:ind w:hanging="79"/>
            </w:pPr>
            <w:r w:rsidRPr="00B32FCF">
              <w:rPr>
                <w:sz w:val="22"/>
                <w:szCs w:val="22"/>
              </w:rPr>
              <w:t xml:space="preserve"> </w:t>
            </w:r>
            <w:r w:rsidR="00001F79" w:rsidRPr="00B32FCF">
              <w:rPr>
                <w:sz w:val="22"/>
                <w:szCs w:val="22"/>
              </w:rPr>
              <w:t xml:space="preserve">Описание участниками закупки </w:t>
            </w:r>
            <w:r w:rsidR="00913E2E" w:rsidRPr="00B32FCF">
              <w:rPr>
                <w:sz w:val="22"/>
                <w:szCs w:val="22"/>
              </w:rPr>
              <w:t>товара (работы, услуги),</w:t>
            </w:r>
            <w:r w:rsidR="00001F79" w:rsidRPr="00B32FCF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 заданию, указанному в Разделе 3 настоящей Документации о закупке.</w:t>
            </w:r>
          </w:p>
        </w:tc>
      </w:tr>
      <w:tr w:rsidR="00001F79" w:rsidRPr="00B32FCF" w14:paraId="3A0DBD31" w14:textId="77777777" w:rsidTr="004D7EB0">
        <w:trPr>
          <w:gridAfter w:val="1"/>
          <w:wAfter w:w="8" w:type="dxa"/>
          <w:trHeight w:val="60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880B" w14:textId="77777777" w:rsidR="00001F79" w:rsidRPr="00B32FCF" w:rsidRDefault="00001F79" w:rsidP="00BF3914">
            <w:pPr>
              <w:spacing w:after="0"/>
              <w:jc w:val="left"/>
            </w:pPr>
            <w:r w:rsidRPr="00B32FCF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314E" w14:textId="77777777" w:rsidR="007B3A15" w:rsidRPr="00B32FCF" w:rsidRDefault="007B3A15" w:rsidP="007B3A15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B32FCF">
              <w:rPr>
                <w:b/>
                <w:sz w:val="22"/>
                <w:szCs w:val="22"/>
              </w:rPr>
              <w:t>Место поставки Товара</w:t>
            </w:r>
            <w:r w:rsidRPr="00B32FCF">
              <w:rPr>
                <w:sz w:val="22"/>
                <w:szCs w:val="22"/>
              </w:rPr>
              <w:t xml:space="preserve">: </w:t>
            </w:r>
            <w:r w:rsidRPr="00B32FCF">
              <w:rPr>
                <w:rFonts w:eastAsia="Calibri"/>
                <w:sz w:val="22"/>
                <w:szCs w:val="22"/>
                <w:lang w:eastAsia="en-US"/>
              </w:rPr>
              <w:t>628422, Российская Федерация, Ханты-Мансийский автономный округ – Югра, г. Сургут, улица Аэрофлотская, д. 50, помещение 2.</w:t>
            </w:r>
          </w:p>
          <w:p w14:paraId="3E097DD7" w14:textId="77777777" w:rsidR="007B3A15" w:rsidRPr="00B32FCF" w:rsidRDefault="007B3A15" w:rsidP="007B3A15">
            <w:pPr>
              <w:spacing w:after="0"/>
              <w:ind w:firstLine="567"/>
              <w:contextualSpacing/>
              <w:rPr>
                <w:rFonts w:eastAsia="Calibri"/>
                <w:lang w:eastAsia="en-US"/>
              </w:rPr>
            </w:pPr>
          </w:p>
          <w:p w14:paraId="57A7B02C" w14:textId="464DA6E9" w:rsidR="0061740F" w:rsidRPr="00B32FCF" w:rsidRDefault="00952787" w:rsidP="00C612B0">
            <w:pPr>
              <w:spacing w:after="0"/>
            </w:pPr>
            <w:r w:rsidRPr="00B32FCF">
              <w:rPr>
                <w:b/>
                <w:sz w:val="22"/>
                <w:szCs w:val="22"/>
              </w:rPr>
              <w:t xml:space="preserve">Условия </w:t>
            </w:r>
            <w:r w:rsidR="007B3A15" w:rsidRPr="00B32FCF">
              <w:rPr>
                <w:b/>
                <w:sz w:val="22"/>
                <w:szCs w:val="22"/>
              </w:rPr>
              <w:t>поставки Товара</w:t>
            </w:r>
            <w:r w:rsidR="00C612B0" w:rsidRPr="00B32FCF">
              <w:rPr>
                <w:b/>
                <w:sz w:val="22"/>
                <w:szCs w:val="22"/>
              </w:rPr>
              <w:t>:</w:t>
            </w:r>
            <w:r w:rsidR="00C612B0" w:rsidRPr="00B32FCF">
              <w:rPr>
                <w:sz w:val="22"/>
                <w:szCs w:val="22"/>
              </w:rPr>
              <w:t xml:space="preserve"> в соответствии с Документацией о закупке (раздел 3 «Техническое задание»).</w:t>
            </w:r>
          </w:p>
          <w:p w14:paraId="571E7FB8" w14:textId="77777777" w:rsidR="00C612B0" w:rsidRPr="00B32FCF" w:rsidRDefault="00C612B0" w:rsidP="00C612B0">
            <w:pPr>
              <w:spacing w:after="0"/>
            </w:pPr>
            <w:r w:rsidRPr="00B32FCF">
              <w:rPr>
                <w:sz w:val="22"/>
                <w:szCs w:val="22"/>
              </w:rPr>
              <w:t xml:space="preserve"> </w:t>
            </w:r>
          </w:p>
          <w:p w14:paraId="6F0BFD9F" w14:textId="4A5C68C2" w:rsidR="0061740F" w:rsidRPr="00B32FCF" w:rsidRDefault="007B3A15" w:rsidP="00FB1CAB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</w:pPr>
            <w:r w:rsidRPr="00B32FCF">
              <w:rPr>
                <w:b/>
                <w:sz w:val="22"/>
                <w:szCs w:val="22"/>
              </w:rPr>
              <w:t xml:space="preserve">Срок поставки Товара: </w:t>
            </w:r>
            <w:r w:rsidRPr="00B32FCF">
              <w:rPr>
                <w:sz w:val="22"/>
                <w:szCs w:val="22"/>
              </w:rPr>
              <w:t>предлагается участником закупки в заявке на участие в закупке, но не позднее 40 (сорока) календарных дней с даты подписания договора.</w:t>
            </w:r>
          </w:p>
        </w:tc>
      </w:tr>
      <w:tr w:rsidR="00001F79" w:rsidRPr="00B32FCF" w14:paraId="29424339" w14:textId="77777777" w:rsidTr="004D7EB0">
        <w:trPr>
          <w:trHeight w:val="416"/>
        </w:trPr>
        <w:tc>
          <w:tcPr>
            <w:tcW w:w="10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C12A" w14:textId="77777777" w:rsidR="00001F79" w:rsidRPr="00B32FCF" w:rsidRDefault="00001F79" w:rsidP="00BF3914">
            <w:pPr>
              <w:spacing w:after="0"/>
              <w:jc w:val="center"/>
              <w:rPr>
                <w:b/>
              </w:rPr>
            </w:pPr>
            <w:r w:rsidRPr="00B32FCF">
              <w:rPr>
                <w:b/>
                <w:sz w:val="22"/>
                <w:szCs w:val="22"/>
              </w:rPr>
              <w:t>Сведения о начальной (максимальной) цене договора (цене лота)</w:t>
            </w:r>
          </w:p>
        </w:tc>
      </w:tr>
      <w:tr w:rsidR="00001F79" w:rsidRPr="00B32FCF" w14:paraId="0F5EFFBB" w14:textId="77777777" w:rsidTr="004D7EB0">
        <w:trPr>
          <w:gridAfter w:val="1"/>
          <w:wAfter w:w="8" w:type="dxa"/>
          <w:trHeight w:val="262"/>
        </w:trPr>
        <w:tc>
          <w:tcPr>
            <w:tcW w:w="3969" w:type="dxa"/>
            <w:vAlign w:val="center"/>
          </w:tcPr>
          <w:p w14:paraId="6E19A8D0" w14:textId="77777777" w:rsidR="00001F79" w:rsidRPr="00B32FCF" w:rsidRDefault="00001F79" w:rsidP="00BF3914">
            <w:pPr>
              <w:tabs>
                <w:tab w:val="left" w:pos="6795"/>
              </w:tabs>
              <w:spacing w:after="0"/>
              <w:jc w:val="left"/>
            </w:pPr>
            <w:r w:rsidRPr="00B32FCF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E1BDC" w14:textId="5187EF4E" w:rsidR="00C612B0" w:rsidRPr="00B32FCF" w:rsidRDefault="007B3A15" w:rsidP="004247A7">
            <w:pPr>
              <w:spacing w:after="0"/>
            </w:pPr>
            <w:r w:rsidRPr="00B32FCF">
              <w:rPr>
                <w:b/>
                <w:sz w:val="22"/>
                <w:szCs w:val="22"/>
              </w:rPr>
              <w:t xml:space="preserve">5 304 506,00 </w:t>
            </w:r>
            <w:r w:rsidRPr="00B32FCF">
              <w:rPr>
                <w:sz w:val="22"/>
                <w:szCs w:val="22"/>
              </w:rPr>
              <w:t xml:space="preserve">(Пять миллионов триста четыре тысячи пятьсот шесть рублей 00 копеек) </w:t>
            </w:r>
            <w:r w:rsidR="00C612B0" w:rsidRPr="00B32FCF">
              <w:rPr>
                <w:sz w:val="22"/>
                <w:szCs w:val="22"/>
              </w:rPr>
              <w:t xml:space="preserve">без учета НДС, НДС оплачивается в соответствии с действующим законодательством РФ. </w:t>
            </w:r>
          </w:p>
          <w:p w14:paraId="402FC121" w14:textId="77777777" w:rsidR="00BF3914" w:rsidRPr="00B32FCF" w:rsidRDefault="00BF3914" w:rsidP="00BF3914">
            <w:pPr>
              <w:spacing w:after="0"/>
              <w:ind w:firstLine="567"/>
              <w:rPr>
                <w:b/>
                <w:bCs/>
              </w:rPr>
            </w:pPr>
          </w:p>
          <w:p w14:paraId="61E6AAA3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t>Цена включает:</w:t>
            </w:r>
          </w:p>
          <w:p w14:paraId="692D07EE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7F9611B2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3B31CA82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0032A5FC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32167656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22C68727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      </w:r>
          </w:p>
          <w:p w14:paraId="353BB717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4EEBB19D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4309C015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t>- все инфляционные ожидания и финансовые риски Поставщика;</w:t>
            </w:r>
          </w:p>
          <w:p w14:paraId="681ABC9E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lastRenderedPageBreak/>
              <w:t>- иные расходы, указанные Поставщиком в заявке на участие в запросе предложений.</w:t>
            </w:r>
          </w:p>
          <w:p w14:paraId="7DDC8172" w14:textId="64C2F52E" w:rsidR="00001F79" w:rsidRPr="00B32FCF" w:rsidRDefault="007B3A15" w:rsidP="007B3A15">
            <w:pPr>
              <w:pStyle w:val="ad"/>
              <w:tabs>
                <w:tab w:val="left" w:pos="176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32FCF">
              <w:rPr>
                <w:rFonts w:ascii="Times New Roman" w:hAnsi="Times New Roman"/>
              </w:rPr>
              <w:t>Цена Договора является фиксированной и неизменной в течение всего срока действия Договора.</w:t>
            </w:r>
          </w:p>
        </w:tc>
      </w:tr>
      <w:tr w:rsidR="0025658E" w:rsidRPr="00B32FCF" w14:paraId="4E850FF3" w14:textId="77777777" w:rsidTr="004D7EB0">
        <w:trPr>
          <w:gridAfter w:val="1"/>
          <w:wAfter w:w="8" w:type="dxa"/>
          <w:trHeight w:val="558"/>
        </w:trPr>
        <w:tc>
          <w:tcPr>
            <w:tcW w:w="3969" w:type="dxa"/>
            <w:vAlign w:val="center"/>
          </w:tcPr>
          <w:p w14:paraId="4A857296" w14:textId="77777777" w:rsidR="0025658E" w:rsidRPr="00B32FCF" w:rsidRDefault="0025658E" w:rsidP="0025658E">
            <w:pPr>
              <w:tabs>
                <w:tab w:val="left" w:pos="6795"/>
              </w:tabs>
              <w:spacing w:after="0"/>
            </w:pPr>
            <w:r w:rsidRPr="00B32FCF">
              <w:rPr>
                <w:sz w:val="22"/>
                <w:szCs w:val="22"/>
              </w:rPr>
              <w:lastRenderedPageBreak/>
              <w:t xml:space="preserve">Обоснование начальной (максимальной) цены договора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9D388" w14:textId="77777777" w:rsidR="0025658E" w:rsidRPr="00B32FCF" w:rsidRDefault="0025658E" w:rsidP="0025658E">
            <w:pPr>
              <w:spacing w:after="0"/>
              <w:rPr>
                <w:b/>
              </w:rPr>
            </w:pPr>
            <w:r w:rsidRPr="00B32FCF">
              <w:rPr>
                <w:b/>
                <w:sz w:val="22"/>
                <w:szCs w:val="22"/>
              </w:rPr>
              <w:t>Предусмотрено в Разделе 7 настоящей Документации о закупке</w:t>
            </w:r>
          </w:p>
        </w:tc>
      </w:tr>
      <w:tr w:rsidR="0025658E" w:rsidRPr="00B32FCF" w14:paraId="67916468" w14:textId="77777777" w:rsidTr="004D7EB0">
        <w:trPr>
          <w:gridAfter w:val="1"/>
          <w:wAfter w:w="8" w:type="dxa"/>
          <w:trHeight w:val="558"/>
        </w:trPr>
        <w:tc>
          <w:tcPr>
            <w:tcW w:w="3969" w:type="dxa"/>
            <w:vAlign w:val="center"/>
          </w:tcPr>
          <w:p w14:paraId="61C1CDBE" w14:textId="77777777" w:rsidR="0025658E" w:rsidRPr="00B32FCF" w:rsidRDefault="0025658E" w:rsidP="0025658E">
            <w:pPr>
              <w:tabs>
                <w:tab w:val="left" w:pos="6795"/>
              </w:tabs>
              <w:spacing w:after="0"/>
              <w:jc w:val="left"/>
            </w:pPr>
            <w:r w:rsidRPr="00B32FCF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EE483" w14:textId="77777777" w:rsidR="0025658E" w:rsidRPr="00B32FCF" w:rsidRDefault="0025658E" w:rsidP="0025658E">
            <w:pPr>
              <w:spacing w:after="0"/>
              <w:rPr>
                <w:b/>
              </w:rPr>
            </w:pPr>
            <w:r w:rsidRPr="00B32FCF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25658E" w:rsidRPr="00B32FCF" w14:paraId="1D337187" w14:textId="77777777" w:rsidTr="004D7EB0">
        <w:trPr>
          <w:gridAfter w:val="1"/>
          <w:wAfter w:w="8" w:type="dxa"/>
          <w:trHeight w:val="6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DC6C" w14:textId="77777777" w:rsidR="0025658E" w:rsidRPr="00B32FCF" w:rsidRDefault="0025658E" w:rsidP="0025658E">
            <w:pPr>
              <w:spacing w:after="0"/>
              <w:jc w:val="left"/>
            </w:pPr>
            <w:r w:rsidRPr="00B32FCF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F1A0" w14:textId="77777777" w:rsidR="0025658E" w:rsidRPr="00B32FCF" w:rsidRDefault="0025658E" w:rsidP="0025658E">
            <w:pPr>
              <w:spacing w:after="0"/>
              <w:rPr>
                <w:b/>
              </w:rPr>
            </w:pPr>
            <w:r w:rsidRPr="00B32FCF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25658E" w:rsidRPr="00B32FCF" w14:paraId="6465553C" w14:textId="77777777" w:rsidTr="004D7EB0">
        <w:trPr>
          <w:gridAfter w:val="1"/>
          <w:wAfter w:w="8" w:type="dxa"/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F8D2" w14:textId="77777777" w:rsidR="0025658E" w:rsidRPr="00B32FCF" w:rsidRDefault="0025658E" w:rsidP="0025658E">
            <w:pPr>
              <w:spacing w:after="0"/>
              <w:jc w:val="left"/>
            </w:pPr>
            <w:r w:rsidRPr="00B32FCF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73A6" w14:textId="77777777" w:rsidR="0025658E" w:rsidRPr="00B32FCF" w:rsidRDefault="0025658E" w:rsidP="0025658E">
            <w:pPr>
              <w:spacing w:after="0"/>
              <w:rPr>
                <w:b/>
              </w:rPr>
            </w:pPr>
            <w:r w:rsidRPr="00B32FCF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25658E" w:rsidRPr="00B32FCF" w14:paraId="4C3C8915" w14:textId="77777777" w:rsidTr="004D7EB0">
        <w:trPr>
          <w:gridAfter w:val="1"/>
          <w:wAfter w:w="8" w:type="dxa"/>
          <w:trHeight w:val="27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C5E7" w14:textId="77777777" w:rsidR="0025658E" w:rsidRPr="00B32FCF" w:rsidRDefault="0025658E" w:rsidP="0025658E">
            <w:pPr>
              <w:spacing w:after="0"/>
            </w:pPr>
            <w:r w:rsidRPr="00B32FCF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64C5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t>Форма оплаты – безналичная, путем перечисления денежных средств на расчетный счет Поставщика</w:t>
            </w:r>
          </w:p>
          <w:p w14:paraId="726C9F66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t>Оплата по Договору производится Покупателем в следующем порядке:</w:t>
            </w:r>
          </w:p>
          <w:p w14:paraId="4C2BF0FC" w14:textId="77777777" w:rsidR="007B3A15" w:rsidRPr="00B32FCF" w:rsidRDefault="007B3A15" w:rsidP="007B3A15">
            <w:pPr>
              <w:spacing w:after="0"/>
            </w:pPr>
            <w:r w:rsidRPr="00B32FCF">
              <w:rPr>
                <w:sz w:val="22"/>
                <w:szCs w:val="22"/>
              </w:rPr>
              <w:t>- 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      </w:r>
          </w:p>
          <w:p w14:paraId="711BA2AC" w14:textId="4CC8C0CC" w:rsidR="0025658E" w:rsidRPr="00B32FCF" w:rsidRDefault="007B3A15" w:rsidP="007B3A15">
            <w:pPr>
              <w:tabs>
                <w:tab w:val="left" w:pos="0"/>
              </w:tabs>
              <w:spacing w:after="0"/>
            </w:pPr>
            <w:r w:rsidRPr="00B32FCF">
              <w:rPr>
                <w:sz w:val="22"/>
                <w:szCs w:val="22"/>
              </w:rPr>
              <w:t>- в размере 70 % (семидесяти процентов) от общей суммы Договора на основании счета (счёта-фактуры) не позднее 7 (семи) рабочих дней после подписания Покупателем товарной накладной по форме ТОРГ-12 (либо универсального передаточного документа) без замечаний Покупателя</w:t>
            </w:r>
            <w:r w:rsidRPr="00B32FCF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674D594A" w14:textId="77777777" w:rsidR="00C94DF0" w:rsidRPr="00B32FCF" w:rsidRDefault="00C94DF0" w:rsidP="00C94DF0">
      <w:pPr>
        <w:spacing w:after="0"/>
        <w:jc w:val="center"/>
        <w:rPr>
          <w:b/>
          <w:sz w:val="22"/>
          <w:szCs w:val="22"/>
        </w:rPr>
      </w:pPr>
      <w:r w:rsidRPr="00B32FCF">
        <w:rPr>
          <w:b/>
          <w:sz w:val="22"/>
          <w:szCs w:val="22"/>
          <w:lang w:eastAsia="en-US"/>
        </w:rPr>
        <w:t xml:space="preserve">2.2. </w:t>
      </w:r>
      <w:r w:rsidRPr="00B32FCF">
        <w:rPr>
          <w:b/>
          <w:sz w:val="22"/>
          <w:szCs w:val="22"/>
        </w:rPr>
        <w:t xml:space="preserve">Порядок проведения запроса предложений в электронной форме. </w:t>
      </w:r>
      <w:r w:rsidRPr="00B32FCF">
        <w:rPr>
          <w:b/>
          <w:sz w:val="22"/>
          <w:szCs w:val="22"/>
          <w:lang w:eastAsia="en-US"/>
        </w:rPr>
        <w:t>Порядок подачи заявок, требования к содержанию, форме, оформлению и составу заявки на участие в конкурентной закупке. Отзыв заявки.</w:t>
      </w:r>
    </w:p>
    <w:p w14:paraId="1D675682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9" w:history="1">
        <w:r w:rsidRPr="00B32FCF">
          <w:rPr>
            <w:sz w:val="22"/>
            <w:szCs w:val="22"/>
          </w:rPr>
          <w:t>www.</w:t>
        </w:r>
        <w:r w:rsidRPr="00B32FCF">
          <w:rPr>
            <w:sz w:val="22"/>
            <w:szCs w:val="22"/>
            <w:lang w:val="en-US"/>
          </w:rPr>
          <w:t>roseltorg</w:t>
        </w:r>
        <w:r w:rsidRPr="00B32FCF">
          <w:rPr>
            <w:sz w:val="22"/>
            <w:szCs w:val="22"/>
          </w:rPr>
          <w:t>.</w:t>
        </w:r>
        <w:r w:rsidRPr="00B32FCF">
          <w:rPr>
            <w:sz w:val="22"/>
            <w:szCs w:val="22"/>
            <w:lang w:val="en-US"/>
          </w:rPr>
          <w:t>ru</w:t>
        </w:r>
      </w:hyperlink>
      <w:r w:rsidRPr="00B32FCF">
        <w:rPr>
          <w:sz w:val="22"/>
          <w:szCs w:val="22"/>
        </w:rPr>
        <w:t xml:space="preserve">, которая заполняется участником закупки в соответствии с требованиями настоящей Документации о закупке.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0" w:history="1">
        <w:r w:rsidRPr="00B32FCF">
          <w:rPr>
            <w:sz w:val="22"/>
            <w:szCs w:val="22"/>
          </w:rPr>
          <w:t>www.</w:t>
        </w:r>
        <w:r w:rsidRPr="00B32FCF">
          <w:rPr>
            <w:sz w:val="22"/>
            <w:szCs w:val="22"/>
            <w:lang w:val="en-US"/>
          </w:rPr>
          <w:t>roseltorg</w:t>
        </w:r>
        <w:r w:rsidRPr="00B32FCF">
          <w:rPr>
            <w:sz w:val="22"/>
            <w:szCs w:val="22"/>
          </w:rPr>
          <w:t>.</w:t>
        </w:r>
        <w:r w:rsidRPr="00B32FCF">
          <w:rPr>
            <w:sz w:val="22"/>
            <w:szCs w:val="22"/>
            <w:lang w:val="en-US"/>
          </w:rPr>
          <w:t>ru</w:t>
        </w:r>
      </w:hyperlink>
      <w:r w:rsidRPr="00B32FCF">
        <w:rPr>
          <w:sz w:val="22"/>
          <w:szCs w:val="22"/>
        </w:rPr>
        <w:t xml:space="preserve"> и настоящей Документацией. Заявки, сформированные Поставщиком на бумажном носителе, Заказчиком не принимаются.</w:t>
      </w:r>
    </w:p>
    <w:p w14:paraId="206E7EEA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Все документы, входящие в состав заявки на участие в закупке, должны быть предоставлены участником закупки через электронную торговую площадку в отсканированном виде, в доступном для прочтения формате (предпочтительнее формат *.pdf,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4A0787A3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Заявка и прилагаемые к ней документы подписываются участником закупки с помощью ЭЦП. </w:t>
      </w:r>
    </w:p>
    <w:p w14:paraId="1DEB4DA3" w14:textId="77777777" w:rsidR="00C94DF0" w:rsidRPr="00B32FCF" w:rsidRDefault="00C94DF0" w:rsidP="00C94DF0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Заявка на участие в запросе предложений в электронной форме заполняется Участником в соответствии с формой, указанной в разделе 5 настоящей Документации и должна содержать:</w:t>
      </w:r>
    </w:p>
    <w:p w14:paraId="670E1C63" w14:textId="77777777" w:rsidR="00C94DF0" w:rsidRPr="00B32FCF" w:rsidRDefault="00C94DF0" w:rsidP="00C94DF0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-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закупке; </w:t>
      </w:r>
    </w:p>
    <w:p w14:paraId="2363E852" w14:textId="77777777" w:rsidR="00C94DF0" w:rsidRPr="00B32FCF" w:rsidRDefault="00C94DF0" w:rsidP="00C94DF0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- сведения о данном участнике такого запроса предложений, информацию о его соответствии единым квалификационным требованиям, установленным в настоящей документации о конкурентной закупке;</w:t>
      </w:r>
    </w:p>
    <w:p w14:paraId="4AD449E9" w14:textId="77777777" w:rsidR="00C94DF0" w:rsidRPr="00B32FCF" w:rsidRDefault="00C94DF0" w:rsidP="00C94DF0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-</w:t>
      </w:r>
      <w:r w:rsidRPr="00B32FCF">
        <w:rPr>
          <w:sz w:val="22"/>
          <w:szCs w:val="22"/>
          <w:lang w:eastAsia="en-US"/>
        </w:rPr>
        <w:t xml:space="preserve"> документы, подтверждающие соответствие участника закупки требованиям к участнику закупки (согласно п.п. 2.5 и 2.6 настоящего Раздела).</w:t>
      </w:r>
    </w:p>
    <w:p w14:paraId="4D244B5B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b/>
          <w:bCs/>
          <w:sz w:val="22"/>
          <w:szCs w:val="22"/>
        </w:rPr>
        <w:t>Заявка с требуемыми документами</w:t>
      </w:r>
      <w:r w:rsidRPr="00B32FCF">
        <w:rPr>
          <w:sz w:val="22"/>
          <w:szCs w:val="22"/>
        </w:rPr>
        <w:t xml:space="preserve"> подаются участником закупки в срок, указанный в Извещении и Документации о закупке.</w:t>
      </w:r>
    </w:p>
    <w:p w14:paraId="046BC87D" w14:textId="77777777" w:rsidR="00C94DF0" w:rsidRPr="00B32FCF" w:rsidRDefault="00C94DF0" w:rsidP="00C94DF0">
      <w:pPr>
        <w:spacing w:after="0"/>
        <w:ind w:firstLine="567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35F72280" w14:textId="77777777" w:rsidR="00C94DF0" w:rsidRPr="00B32FCF" w:rsidRDefault="00C94DF0" w:rsidP="00C94DF0">
      <w:pPr>
        <w:spacing w:after="0"/>
        <w:rPr>
          <w:b/>
          <w:sz w:val="22"/>
          <w:szCs w:val="22"/>
        </w:rPr>
      </w:pPr>
    </w:p>
    <w:p w14:paraId="64F36017" w14:textId="77777777" w:rsidR="00C94DF0" w:rsidRPr="00B32FCF" w:rsidRDefault="00C94DF0" w:rsidP="00C94DF0">
      <w:pPr>
        <w:spacing w:after="0"/>
        <w:ind w:firstLine="567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 xml:space="preserve"> 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</w:t>
      </w:r>
      <w:r w:rsidRPr="00B32FCF">
        <w:rPr>
          <w:sz w:val="22"/>
          <w:szCs w:val="22"/>
          <w:lang w:eastAsia="en-US"/>
        </w:rPr>
        <w:lastRenderedPageBreak/>
        <w:t xml:space="preserve">извещении о проведении запроса предложений, рассматривается одновременно с заявками, поданными в срок, указанный в Извещении о продлении срока подачи заявок. </w:t>
      </w:r>
    </w:p>
    <w:p w14:paraId="67BA3928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6E2F9576" w14:textId="1FDAD196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-  в Единой информационной системе </w:t>
      </w:r>
      <w:hyperlink r:id="rId21" w:history="1">
        <w:r w:rsidRPr="00B32FCF">
          <w:rPr>
            <w:rStyle w:val="ab"/>
            <w:sz w:val="22"/>
            <w:szCs w:val="22"/>
          </w:rPr>
          <w:t>zakupki.gov.</w:t>
        </w:r>
        <w:r w:rsidRPr="00B32FCF">
          <w:rPr>
            <w:rStyle w:val="ab"/>
            <w:sz w:val="22"/>
            <w:szCs w:val="22"/>
            <w:lang w:val="en-US"/>
          </w:rPr>
          <w:t>ru</w:t>
        </w:r>
      </w:hyperlink>
      <w:r w:rsidRPr="00B32FCF">
        <w:rPr>
          <w:sz w:val="22"/>
          <w:szCs w:val="22"/>
        </w:rPr>
        <w:t>.</w:t>
      </w:r>
    </w:p>
    <w:p w14:paraId="3285B938" w14:textId="2E27093E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- на сайте электронной торговой площадки </w:t>
      </w:r>
      <w:hyperlink r:id="rId22" w:history="1">
        <w:r w:rsidR="006174FE" w:rsidRPr="00B32FCF">
          <w:rPr>
            <w:rStyle w:val="ab"/>
            <w:sz w:val="22"/>
            <w:szCs w:val="22"/>
            <w:lang w:val="en-US"/>
          </w:rPr>
          <w:t>corp</w:t>
        </w:r>
        <w:r w:rsidR="006174FE" w:rsidRPr="00B32FCF">
          <w:rPr>
            <w:rStyle w:val="ab"/>
            <w:sz w:val="22"/>
            <w:szCs w:val="22"/>
          </w:rPr>
          <w:t>.</w:t>
        </w:r>
        <w:r w:rsidR="006174FE" w:rsidRPr="00B32FCF">
          <w:rPr>
            <w:rStyle w:val="ab"/>
            <w:sz w:val="22"/>
            <w:szCs w:val="22"/>
            <w:lang w:val="en-US"/>
          </w:rPr>
          <w:t>roseltorg</w:t>
        </w:r>
        <w:r w:rsidR="006174FE" w:rsidRPr="00B32FCF">
          <w:rPr>
            <w:rStyle w:val="ab"/>
            <w:sz w:val="22"/>
            <w:szCs w:val="22"/>
          </w:rPr>
          <w:t>.</w:t>
        </w:r>
        <w:r w:rsidR="006174FE" w:rsidRPr="00B32FCF">
          <w:rPr>
            <w:rStyle w:val="ab"/>
            <w:sz w:val="22"/>
            <w:szCs w:val="22"/>
            <w:lang w:val="en-US"/>
          </w:rPr>
          <w:t>ru</w:t>
        </w:r>
      </w:hyperlink>
      <w:r w:rsidRPr="00B32FCF">
        <w:rPr>
          <w:sz w:val="22"/>
          <w:szCs w:val="22"/>
        </w:rPr>
        <w:t>.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4F1F5BCE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- на сайте Заказчика </w:t>
      </w:r>
      <w:hyperlink r:id="rId23" w:history="1">
        <w:r w:rsidRPr="00B32FCF">
          <w:rPr>
            <w:sz w:val="22"/>
            <w:szCs w:val="22"/>
          </w:rPr>
          <w:t>www.airport-surgut.ru</w:t>
        </w:r>
      </w:hyperlink>
      <w:r w:rsidRPr="00B32FCF">
        <w:rPr>
          <w:sz w:val="22"/>
          <w:szCs w:val="22"/>
        </w:rPr>
        <w:t xml:space="preserve"> – информационно.</w:t>
      </w:r>
    </w:p>
    <w:p w14:paraId="0111CC1A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22CFA1E4" w14:textId="77777777" w:rsidR="00C94DF0" w:rsidRPr="00B32FCF" w:rsidRDefault="00C94DF0" w:rsidP="00C94DF0">
      <w:pPr>
        <w:spacing w:after="0"/>
        <w:ind w:firstLine="567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 xml:space="preserve">Заявки, поданные после окончания срока подачи заявок, считаются опоздавшими независимо от причин опоздания, и не рассматриваются. </w:t>
      </w:r>
    </w:p>
    <w:p w14:paraId="12827442" w14:textId="77777777" w:rsidR="00C94DF0" w:rsidRPr="00B32FCF" w:rsidRDefault="00C94DF0" w:rsidP="00C94DF0">
      <w:pPr>
        <w:spacing w:after="0"/>
        <w:ind w:firstLine="567"/>
        <w:rPr>
          <w:sz w:val="22"/>
          <w:szCs w:val="22"/>
          <w:lang w:eastAsia="en-US"/>
        </w:rPr>
      </w:pPr>
      <w:r w:rsidRPr="00B32FCF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B32FCF">
        <w:rPr>
          <w:b/>
          <w:sz w:val="22"/>
          <w:szCs w:val="22"/>
        </w:rPr>
        <w:t>до истечения срока подачи заявок,</w:t>
      </w:r>
      <w:r w:rsidRPr="00B32FCF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31B2D172" w14:textId="77777777" w:rsidR="00C94DF0" w:rsidRPr="00B32FCF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3419CCDB" w14:textId="77777777" w:rsidR="00C94DF0" w:rsidRPr="00B32FCF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32FCF">
        <w:rPr>
          <w:b/>
          <w:sz w:val="22"/>
          <w:szCs w:val="22"/>
          <w:lang w:eastAsia="en-US"/>
        </w:rPr>
        <w:t xml:space="preserve">2.3. Порядок отмены закупки, внесения изменений </w:t>
      </w:r>
    </w:p>
    <w:p w14:paraId="5CD4C5DC" w14:textId="77777777" w:rsidR="00C94DF0" w:rsidRPr="00B32FCF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32FCF">
        <w:rPr>
          <w:b/>
          <w:sz w:val="22"/>
          <w:szCs w:val="22"/>
          <w:lang w:eastAsia="en-US"/>
        </w:rPr>
        <w:t>в Извещение о проведении закупки и/или Документацию о закупке</w:t>
      </w:r>
    </w:p>
    <w:p w14:paraId="69B77860" w14:textId="77777777" w:rsidR="00C94DF0" w:rsidRPr="00B32FCF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32FCF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4" w:history="1">
        <w:r w:rsidRPr="00B32FCF">
          <w:rPr>
            <w:rFonts w:eastAsia="Calibri"/>
            <w:sz w:val="22"/>
            <w:szCs w:val="22"/>
          </w:rPr>
          <w:t>непреодолимой силы</w:t>
        </w:r>
      </w:hyperlink>
      <w:r w:rsidRPr="00B32FCF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3E91EF2A" w14:textId="77777777" w:rsidR="00C94DF0" w:rsidRPr="00B32FCF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32FCF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B32FCF">
        <w:rPr>
          <w:rFonts w:eastAsia="Calibri"/>
          <w:b/>
          <w:sz w:val="22"/>
          <w:szCs w:val="22"/>
        </w:rPr>
        <w:t>в день принятия этого решения</w:t>
      </w:r>
      <w:r w:rsidRPr="00B32FCF">
        <w:rPr>
          <w:rFonts w:eastAsia="Calibri"/>
          <w:sz w:val="22"/>
          <w:szCs w:val="22"/>
        </w:rPr>
        <w:t>. Заказчик не несёт обязательств или ответственности в случае неознакомления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7F90F47F" w14:textId="77777777" w:rsidR="00C94DF0" w:rsidRPr="00B32FCF" w:rsidRDefault="00C94DF0" w:rsidP="00C94DF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32FCF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7700AEF5" w14:textId="77777777" w:rsidR="00C94DF0" w:rsidRPr="00B32FCF" w:rsidRDefault="00C94DF0" w:rsidP="00C94DF0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- внесенное участниками обеспечение возвращается </w:t>
      </w:r>
      <w:r w:rsidRPr="00B32FCF">
        <w:rPr>
          <w:rFonts w:eastAsia="Calibri"/>
          <w:bCs/>
          <w:sz w:val="22"/>
          <w:szCs w:val="22"/>
        </w:rPr>
        <w:t xml:space="preserve">в срок не более </w:t>
      </w:r>
      <w:r w:rsidRPr="00B32FCF">
        <w:rPr>
          <w:rFonts w:eastAsia="Calibri"/>
          <w:b/>
          <w:bCs/>
          <w:sz w:val="22"/>
          <w:szCs w:val="22"/>
        </w:rPr>
        <w:t>7 (семи) рабочих дней</w:t>
      </w:r>
      <w:r w:rsidRPr="00B32FCF">
        <w:rPr>
          <w:rFonts w:eastAsia="Calibri"/>
          <w:bCs/>
          <w:sz w:val="22"/>
          <w:szCs w:val="22"/>
        </w:rPr>
        <w:t xml:space="preserve"> со для принятия решения об отмене конкурентной закупки </w:t>
      </w:r>
      <w:r w:rsidRPr="00B32FCF">
        <w:rPr>
          <w:sz w:val="22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7044F2E6" w14:textId="77777777" w:rsidR="00C94DF0" w:rsidRPr="00B32FCF" w:rsidRDefault="00C94DF0" w:rsidP="00C94DF0">
      <w:pPr>
        <w:tabs>
          <w:tab w:val="left" w:pos="851"/>
          <w:tab w:val="left" w:pos="993"/>
        </w:tabs>
        <w:spacing w:after="0"/>
        <w:ind w:firstLine="567"/>
        <w:rPr>
          <w:rFonts w:eastAsia="Calibri"/>
          <w:sz w:val="22"/>
          <w:szCs w:val="22"/>
        </w:rPr>
      </w:pPr>
      <w:r w:rsidRPr="00B32FCF">
        <w:rPr>
          <w:sz w:val="22"/>
          <w:szCs w:val="22"/>
        </w:rPr>
        <w:t xml:space="preserve">- </w:t>
      </w:r>
      <w:r w:rsidRPr="00B32FCF">
        <w:rPr>
          <w:rFonts w:eastAsia="Calibri"/>
          <w:sz w:val="22"/>
          <w:szCs w:val="22"/>
        </w:rPr>
        <w:t xml:space="preserve">убытки (расходы), связанные с участием в закупке, Заказчиком не возмещаются. </w:t>
      </w:r>
    </w:p>
    <w:p w14:paraId="2027522D" w14:textId="77777777" w:rsidR="00C94DF0" w:rsidRPr="00B32FCF" w:rsidRDefault="00C94DF0" w:rsidP="00C94DF0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</w:p>
    <w:p w14:paraId="1F883C20" w14:textId="77777777" w:rsidR="00C94DF0" w:rsidRPr="00B32FCF" w:rsidRDefault="00C94DF0" w:rsidP="00C94DF0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32FCF">
        <w:rPr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 (в том числе о продлении срока подачи заявок). </w:t>
      </w:r>
      <w:r w:rsidRPr="00B32FCF">
        <w:rPr>
          <w:rFonts w:eastAsiaTheme="minorHAnsi"/>
          <w:sz w:val="22"/>
          <w:szCs w:val="22"/>
        </w:rPr>
        <w:t xml:space="preserve">Изменения, вносимые в Извещение об осуществлении конкурентной закупки, Документацию о конкурентной закупке размещаются Заказчиком в Единой информационной системе не позднее чем </w:t>
      </w:r>
      <w:r w:rsidRPr="00B32FCF">
        <w:rPr>
          <w:rFonts w:eastAsiaTheme="minorHAnsi"/>
          <w:b/>
          <w:sz w:val="22"/>
          <w:szCs w:val="22"/>
        </w:rPr>
        <w:t>в течение 3 (трех) дней</w:t>
      </w:r>
      <w:r w:rsidRPr="00B32FCF">
        <w:rPr>
          <w:rFonts w:eastAsiaTheme="minorHAnsi"/>
          <w:sz w:val="22"/>
          <w:szCs w:val="22"/>
        </w:rPr>
        <w:t xml:space="preserve"> со дня принятия решения о внесении указанных изменений. </w:t>
      </w:r>
    </w:p>
    <w:p w14:paraId="48775ECF" w14:textId="77777777" w:rsidR="00C94DF0" w:rsidRPr="00B32FCF" w:rsidRDefault="00C94DF0" w:rsidP="00C94DF0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32FCF">
        <w:rPr>
          <w:rFonts w:eastAsiaTheme="minorHAnsi"/>
          <w:sz w:val="22"/>
          <w:szCs w:val="22"/>
        </w:rPr>
        <w:t xml:space="preserve">В случае внесения изменений в Извещение и/или Документацию,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Pr="00B32FCF">
        <w:rPr>
          <w:rFonts w:eastAsiaTheme="minorHAnsi"/>
          <w:b/>
          <w:sz w:val="22"/>
          <w:szCs w:val="22"/>
        </w:rPr>
        <w:t>половины срока подачи заявок</w:t>
      </w:r>
      <w:r w:rsidRPr="00B32FCF">
        <w:rPr>
          <w:rFonts w:eastAsiaTheme="minorHAnsi"/>
          <w:sz w:val="22"/>
          <w:szCs w:val="22"/>
        </w:rPr>
        <w:t xml:space="preserve"> до даты окончания срока подачи заявки на участие в закупке.</w:t>
      </w:r>
    </w:p>
    <w:p w14:paraId="267CF41B" w14:textId="77777777" w:rsidR="00C94DF0" w:rsidRPr="00B32FCF" w:rsidRDefault="00C94DF0" w:rsidP="00C94DF0">
      <w:pPr>
        <w:spacing w:after="0"/>
        <w:ind w:firstLine="567"/>
        <w:rPr>
          <w:rFonts w:eastAsia="Calibri"/>
          <w:sz w:val="22"/>
          <w:szCs w:val="22"/>
        </w:rPr>
      </w:pPr>
      <w:r w:rsidRPr="00B32FCF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22AD7F89" w14:textId="7C422322" w:rsidR="00C94DF0" w:rsidRPr="00B32FCF" w:rsidRDefault="00C94DF0" w:rsidP="00C94DF0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b/>
          <w:sz w:val="22"/>
          <w:szCs w:val="22"/>
        </w:rPr>
      </w:pPr>
      <w:r w:rsidRPr="00B32FCF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5" w:history="1">
        <w:r w:rsidRPr="00B32FCF">
          <w:rPr>
            <w:rStyle w:val="ab"/>
            <w:sz w:val="22"/>
            <w:szCs w:val="22"/>
          </w:rPr>
          <w:t>zakupki.gov.</w:t>
        </w:r>
        <w:r w:rsidRPr="00B32FCF">
          <w:rPr>
            <w:rStyle w:val="ab"/>
            <w:sz w:val="22"/>
            <w:szCs w:val="22"/>
            <w:lang w:val="en-US"/>
          </w:rPr>
          <w:t>ru</w:t>
        </w:r>
      </w:hyperlink>
      <w:r w:rsidRPr="00B32FCF">
        <w:rPr>
          <w:rStyle w:val="ab"/>
          <w:sz w:val="22"/>
          <w:szCs w:val="22"/>
        </w:rPr>
        <w:t>.</w:t>
      </w:r>
    </w:p>
    <w:p w14:paraId="7502686F" w14:textId="3C04E453" w:rsidR="00C94DF0" w:rsidRPr="00B32FCF" w:rsidRDefault="00C94DF0" w:rsidP="00C94DF0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B32FCF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6" w:history="1">
        <w:r w:rsidR="00941932" w:rsidRPr="00B32FCF">
          <w:rPr>
            <w:rStyle w:val="ab"/>
            <w:sz w:val="22"/>
            <w:szCs w:val="22"/>
            <w:lang w:val="en-US"/>
          </w:rPr>
          <w:t>corp</w:t>
        </w:r>
        <w:r w:rsidR="00941932" w:rsidRPr="00B32FCF">
          <w:rPr>
            <w:rStyle w:val="ab"/>
            <w:sz w:val="22"/>
            <w:szCs w:val="22"/>
          </w:rPr>
          <w:t>.</w:t>
        </w:r>
        <w:r w:rsidR="00941932" w:rsidRPr="00B32FCF">
          <w:rPr>
            <w:rStyle w:val="ab"/>
            <w:sz w:val="22"/>
            <w:szCs w:val="22"/>
            <w:lang w:val="en-US"/>
          </w:rPr>
          <w:t>roseltorg</w:t>
        </w:r>
        <w:r w:rsidR="00941932" w:rsidRPr="00B32FCF">
          <w:rPr>
            <w:rStyle w:val="ab"/>
            <w:sz w:val="22"/>
            <w:szCs w:val="22"/>
          </w:rPr>
          <w:t>.</w:t>
        </w:r>
        <w:r w:rsidR="00941932" w:rsidRPr="00B32FCF">
          <w:rPr>
            <w:rStyle w:val="ab"/>
            <w:sz w:val="22"/>
            <w:szCs w:val="22"/>
            <w:lang w:val="en-US"/>
          </w:rPr>
          <w:t>ru</w:t>
        </w:r>
      </w:hyperlink>
      <w:r w:rsidRPr="00B32FCF">
        <w:rPr>
          <w:rFonts w:eastAsia="Calibri"/>
          <w:sz w:val="22"/>
          <w:szCs w:val="22"/>
        </w:rPr>
        <w:t>.</w:t>
      </w:r>
    </w:p>
    <w:p w14:paraId="786D56F8" w14:textId="77777777" w:rsidR="00C94DF0" w:rsidRPr="00B32FCF" w:rsidRDefault="00C94DF0" w:rsidP="00C94DF0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B32FCF">
        <w:rPr>
          <w:rFonts w:eastAsia="Calibri"/>
          <w:sz w:val="22"/>
          <w:szCs w:val="22"/>
        </w:rPr>
        <w:t xml:space="preserve">на сайте АО «Аэропорт Сургут» </w:t>
      </w:r>
      <w:hyperlink r:id="rId27" w:history="1">
        <w:r w:rsidRPr="00B32FCF">
          <w:rPr>
            <w:rFonts w:eastAsia="Calibri"/>
            <w:sz w:val="22"/>
            <w:szCs w:val="22"/>
          </w:rPr>
          <w:t>www.airport-surgut.ru</w:t>
        </w:r>
      </w:hyperlink>
      <w:r w:rsidRPr="00B32FCF">
        <w:rPr>
          <w:rFonts w:eastAsia="Calibri"/>
          <w:sz w:val="22"/>
          <w:szCs w:val="22"/>
        </w:rPr>
        <w:t xml:space="preserve"> – информационно.</w:t>
      </w:r>
    </w:p>
    <w:p w14:paraId="15AE509F" w14:textId="77777777" w:rsidR="00C94DF0" w:rsidRPr="00B32FCF" w:rsidRDefault="00C94DF0" w:rsidP="00C94DF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32FCF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4C90B6F7" w14:textId="3E1F2195" w:rsidR="00C94DF0" w:rsidRPr="00B32FCF" w:rsidRDefault="00C94DF0" w:rsidP="004D7EB0">
      <w:pPr>
        <w:spacing w:after="0"/>
        <w:ind w:firstLine="567"/>
        <w:rPr>
          <w:rFonts w:eastAsia="Calibri"/>
          <w:sz w:val="22"/>
          <w:szCs w:val="22"/>
        </w:rPr>
      </w:pPr>
      <w:r w:rsidRPr="00B32FCF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и(или) Документацию по закупкам, которые были размещены надлежащим образом.</w:t>
      </w:r>
    </w:p>
    <w:p w14:paraId="66C80EE6" w14:textId="77777777" w:rsidR="00C94DF0" w:rsidRPr="00B32FCF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32FCF">
        <w:rPr>
          <w:b/>
          <w:sz w:val="22"/>
          <w:szCs w:val="22"/>
          <w:lang w:eastAsia="en-US"/>
        </w:rPr>
        <w:t xml:space="preserve">2.4. Форма, порядок, дата начала и дата окончания срока предоставления </w:t>
      </w:r>
    </w:p>
    <w:p w14:paraId="23F08059" w14:textId="77777777" w:rsidR="00C94DF0" w:rsidRPr="00B32FCF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32FCF">
        <w:rPr>
          <w:b/>
          <w:sz w:val="22"/>
          <w:szCs w:val="22"/>
          <w:lang w:eastAsia="en-US"/>
        </w:rPr>
        <w:t>участникам закупки разъяснений положений Документации о закупке</w:t>
      </w:r>
    </w:p>
    <w:p w14:paraId="5C78944C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  <w:lang w:eastAsia="en-US"/>
        </w:rPr>
        <w:t xml:space="preserve">В течение 3 (трех) рабочих дней с даты поступления запроса,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</w:t>
      </w:r>
      <w:r w:rsidRPr="00B32FCF">
        <w:rPr>
          <w:sz w:val="22"/>
          <w:szCs w:val="22"/>
          <w:lang w:eastAsia="en-US"/>
        </w:rPr>
        <w:lastRenderedPageBreak/>
        <w:t xml:space="preserve">запрос. </w:t>
      </w:r>
      <w:r w:rsidRPr="00B32FCF">
        <w:rPr>
          <w:b/>
          <w:sz w:val="22"/>
          <w:szCs w:val="22"/>
          <w:lang w:eastAsia="en-US"/>
        </w:rPr>
        <w:t>При этом Заказчик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такой закупке.</w:t>
      </w:r>
      <w:r w:rsidRPr="00B32FCF">
        <w:rPr>
          <w:sz w:val="22"/>
          <w:szCs w:val="22"/>
        </w:rPr>
        <w:t xml:space="preserve"> </w:t>
      </w:r>
    </w:p>
    <w:p w14:paraId="18DE09C5" w14:textId="77777777" w:rsidR="00C94DF0" w:rsidRPr="00B32FCF" w:rsidRDefault="00C94DF0" w:rsidP="00C94DF0">
      <w:pPr>
        <w:spacing w:after="0"/>
        <w:ind w:firstLine="567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19297C19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Разъяснения положений Документации о закупке размещается Заказчиком:</w:t>
      </w:r>
    </w:p>
    <w:p w14:paraId="678A8107" w14:textId="5411E77B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- для всеобщего ознакомления на Единой информационной системе </w:t>
      </w:r>
      <w:hyperlink r:id="rId28" w:history="1">
        <w:r w:rsidRPr="00B32FCF">
          <w:rPr>
            <w:sz w:val="22"/>
            <w:szCs w:val="22"/>
            <w:lang w:val="en-US"/>
          </w:rPr>
          <w:t>z</w:t>
        </w:r>
        <w:r w:rsidRPr="00B32FCF">
          <w:rPr>
            <w:rStyle w:val="ab"/>
            <w:sz w:val="22"/>
            <w:szCs w:val="22"/>
          </w:rPr>
          <w:t>akupki.gov.</w:t>
        </w:r>
        <w:r w:rsidRPr="00B32FCF">
          <w:rPr>
            <w:rStyle w:val="ab"/>
            <w:sz w:val="22"/>
            <w:szCs w:val="22"/>
            <w:lang w:val="en-US"/>
          </w:rPr>
          <w:t>ru</w:t>
        </w:r>
      </w:hyperlink>
      <w:r w:rsidR="00941932" w:rsidRPr="00B32FCF">
        <w:rPr>
          <w:sz w:val="22"/>
          <w:szCs w:val="22"/>
        </w:rPr>
        <w:t>.</w:t>
      </w:r>
    </w:p>
    <w:p w14:paraId="4784E15A" w14:textId="2BCFE26B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- на сайте электронной торговой площадки </w:t>
      </w:r>
      <w:hyperlink r:id="rId29" w:history="1">
        <w:r w:rsidR="00941932" w:rsidRPr="00B32FCF">
          <w:rPr>
            <w:rStyle w:val="ab"/>
            <w:sz w:val="22"/>
            <w:szCs w:val="22"/>
            <w:lang w:val="en-US"/>
          </w:rPr>
          <w:t>corp</w:t>
        </w:r>
        <w:r w:rsidR="00941932" w:rsidRPr="00B32FCF">
          <w:rPr>
            <w:rStyle w:val="ab"/>
            <w:sz w:val="22"/>
            <w:szCs w:val="22"/>
          </w:rPr>
          <w:t>.</w:t>
        </w:r>
        <w:r w:rsidR="00941932" w:rsidRPr="00B32FCF">
          <w:rPr>
            <w:rStyle w:val="ab"/>
            <w:sz w:val="22"/>
            <w:szCs w:val="22"/>
            <w:lang w:val="en-US"/>
          </w:rPr>
          <w:t>roseltorg</w:t>
        </w:r>
        <w:r w:rsidR="00941932" w:rsidRPr="00B32FCF">
          <w:rPr>
            <w:rStyle w:val="ab"/>
            <w:sz w:val="22"/>
            <w:szCs w:val="22"/>
          </w:rPr>
          <w:t>.</w:t>
        </w:r>
        <w:r w:rsidR="00941932" w:rsidRPr="00B32FCF">
          <w:rPr>
            <w:rStyle w:val="ab"/>
            <w:sz w:val="22"/>
            <w:szCs w:val="22"/>
            <w:lang w:val="en-US"/>
          </w:rPr>
          <w:t>ru</w:t>
        </w:r>
      </w:hyperlink>
      <w:r w:rsidRPr="00B32FCF">
        <w:rPr>
          <w:sz w:val="22"/>
          <w:szCs w:val="22"/>
        </w:rPr>
        <w:t>. В этом случае разъяснение будет доступно в реестре процедур открытой части электронной торговой площадки, а также в личных кабинетах Заказчика и других заинтересованных сторон, при этом электронной торговой площадкой будет автоматически направлено уведомление Заказчику и заинтересованной стороне.</w:t>
      </w:r>
    </w:p>
    <w:p w14:paraId="4FC6248B" w14:textId="77777777" w:rsidR="00C94DF0" w:rsidRPr="00B32FCF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7F74C315" w14:textId="77777777" w:rsidR="00C94DF0" w:rsidRPr="00B32FCF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32FCF">
        <w:rPr>
          <w:b/>
          <w:sz w:val="22"/>
          <w:szCs w:val="22"/>
          <w:lang w:eastAsia="en-US"/>
        </w:rPr>
        <w:t>2.5. Требования к участникам закупки</w:t>
      </w:r>
    </w:p>
    <w:p w14:paraId="3D6CED9F" w14:textId="77777777" w:rsidR="00C94DF0" w:rsidRPr="00B32FCF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 xml:space="preserve">При осуществлении закупки Заказчиком устанавливаются следующие </w:t>
      </w:r>
      <w:r w:rsidRPr="00B32FCF">
        <w:rPr>
          <w:rFonts w:ascii="Times New Roman" w:hAnsi="Times New Roman"/>
          <w:b/>
        </w:rPr>
        <w:t>обязательные требования</w:t>
      </w:r>
      <w:r w:rsidRPr="00B32FCF">
        <w:rPr>
          <w:rFonts w:ascii="Times New Roman" w:hAnsi="Times New Roman"/>
        </w:rPr>
        <w:t xml:space="preserve"> к участникам закупки:</w:t>
      </w:r>
    </w:p>
    <w:p w14:paraId="16E4C34F" w14:textId="77777777" w:rsidR="00C94DF0" w:rsidRPr="00B32FCF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6125594E" w14:textId="77777777" w:rsidR="00C94DF0" w:rsidRPr="00B32FCF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70DFFA99" w14:textId="77777777" w:rsidR="00C94DF0" w:rsidRPr="00B32FCF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5B9DA3AF" w14:textId="77777777" w:rsidR="00C94DF0" w:rsidRPr="00B32FCF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г)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499D6430" w14:textId="77777777" w:rsidR="00C94DF0" w:rsidRPr="00B32FCF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д) 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деликтных обязательств;</w:t>
      </w:r>
    </w:p>
    <w:p w14:paraId="361969B1" w14:textId="77777777" w:rsidR="00C94DF0" w:rsidRPr="00B32FCF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07F8867E" w14:textId="77777777" w:rsidR="00C94DF0" w:rsidRPr="00B32FCF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B32FCF">
        <w:rPr>
          <w:rFonts w:ascii="Times New Roman" w:hAnsi="Times New Roman"/>
          <w:bCs/>
        </w:rPr>
        <w:t xml:space="preserve"> </w:t>
      </w:r>
      <w:r w:rsidRPr="00B32FCF">
        <w:rPr>
          <w:rFonts w:ascii="Times New Roman" w:hAnsi="Times New Roman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B32FCF">
        <w:rPr>
          <w:rFonts w:ascii="Times New Roman" w:hAnsi="Times New Roman"/>
          <w:bCs/>
        </w:rPr>
        <w:t xml:space="preserve"> </w:t>
      </w:r>
      <w:r w:rsidRPr="00B32FCF">
        <w:rPr>
          <w:rFonts w:ascii="Times New Roman" w:hAnsi="Times New Roman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644C456C" w14:textId="77777777" w:rsidR="00C94DF0" w:rsidRPr="00B32FCF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5D101C2C" w14:textId="77777777" w:rsidR="00C94DF0" w:rsidRPr="00B32FCF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4E1598F4" w14:textId="77777777" w:rsidR="00C94DF0" w:rsidRPr="00B32FCF" w:rsidRDefault="00C94DF0" w:rsidP="00C94DF0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B32FCF">
        <w:rPr>
          <w:rFonts w:ascii="Times New Roman" w:hAnsi="Times New Roman" w:cs="Times New Roman"/>
          <w:sz w:val="22"/>
          <w:szCs w:val="22"/>
        </w:rPr>
        <w:t xml:space="preserve">к) внесение денежных средств в качестве обеспечения заявки в закупке, если требование об </w:t>
      </w:r>
      <w:r w:rsidRPr="00B32FCF">
        <w:rPr>
          <w:rFonts w:ascii="Times New Roman" w:hAnsi="Times New Roman" w:cs="Times New Roman"/>
          <w:sz w:val="22"/>
          <w:szCs w:val="22"/>
        </w:rPr>
        <w:lastRenderedPageBreak/>
        <w:t>обеспечении заявок было установлено в Извещении/Документации и предоставление документа, подтверждающего такое внесение;</w:t>
      </w:r>
    </w:p>
    <w:p w14:paraId="2D99A1BB" w14:textId="1F37A149" w:rsidR="00C94DF0" w:rsidRPr="00B32FCF" w:rsidRDefault="00C94DF0" w:rsidP="00C94DF0">
      <w:pPr>
        <w:spacing w:after="0"/>
        <w:ind w:firstLine="567"/>
        <w:rPr>
          <w:b/>
          <w:i/>
          <w:sz w:val="22"/>
          <w:szCs w:val="22"/>
          <w:lang w:eastAsia="en-US"/>
        </w:rPr>
      </w:pPr>
      <w:r w:rsidRPr="00B32FCF">
        <w:rPr>
          <w:b/>
          <w:i/>
          <w:sz w:val="22"/>
          <w:szCs w:val="22"/>
          <w:lang w:eastAsia="en-US"/>
        </w:rPr>
        <w:t>Примечание</w:t>
      </w:r>
      <w:r w:rsidR="00941932" w:rsidRPr="00B32FCF">
        <w:rPr>
          <w:b/>
          <w:i/>
          <w:sz w:val="22"/>
          <w:szCs w:val="22"/>
          <w:lang w:eastAsia="en-US"/>
        </w:rPr>
        <w:t>: для</w:t>
      </w:r>
      <w:r w:rsidRPr="00B32FCF">
        <w:rPr>
          <w:b/>
          <w:i/>
          <w:sz w:val="22"/>
          <w:szCs w:val="22"/>
          <w:lang w:eastAsia="en-US"/>
        </w:rPr>
        <w:t xml:space="preserve">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79DE5BA5" w14:textId="77777777" w:rsidR="00C94DF0" w:rsidRPr="00B32FCF" w:rsidRDefault="00C94DF0" w:rsidP="00C94DF0">
      <w:pPr>
        <w:spacing w:after="0"/>
        <w:ind w:firstLine="567"/>
        <w:jc w:val="center"/>
        <w:rPr>
          <w:b/>
          <w:sz w:val="22"/>
          <w:szCs w:val="22"/>
        </w:rPr>
      </w:pPr>
    </w:p>
    <w:p w14:paraId="626ECB8A" w14:textId="77777777" w:rsidR="00C94DF0" w:rsidRPr="00B32FCF" w:rsidRDefault="00C94DF0" w:rsidP="00C94DF0">
      <w:pPr>
        <w:spacing w:after="0"/>
        <w:ind w:firstLine="567"/>
        <w:jc w:val="center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2.6</w:t>
      </w:r>
      <w:r w:rsidRPr="00B32FCF">
        <w:rPr>
          <w:sz w:val="22"/>
          <w:szCs w:val="22"/>
        </w:rPr>
        <w:t xml:space="preserve">. </w:t>
      </w:r>
      <w:r w:rsidRPr="00B32FCF">
        <w:rPr>
          <w:b/>
          <w:sz w:val="22"/>
          <w:szCs w:val="22"/>
        </w:rPr>
        <w:t>Основания к недопуску участника закупки к участию в закупке и(или) отклонению заявки</w:t>
      </w:r>
    </w:p>
    <w:p w14:paraId="7DBBE84B" w14:textId="77777777" w:rsidR="00C94DF0" w:rsidRPr="00B32FCF" w:rsidRDefault="00C94DF0" w:rsidP="00C94DF0">
      <w:pPr>
        <w:spacing w:after="0"/>
        <w:ind w:firstLine="567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 xml:space="preserve">2.6.1. Комиссия по закупкам вправе не допустить участника к участию в закупке </w:t>
      </w:r>
      <w:r w:rsidRPr="00B32FCF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Pr="00B32FCF">
        <w:rPr>
          <w:b/>
          <w:sz w:val="22"/>
          <w:szCs w:val="22"/>
        </w:rPr>
        <w:t>:</w:t>
      </w:r>
    </w:p>
    <w:p w14:paraId="2CCB81B4" w14:textId="77777777" w:rsidR="00C94DF0" w:rsidRPr="00B32FCF" w:rsidRDefault="00C94DF0" w:rsidP="00C94DF0">
      <w:pPr>
        <w:spacing w:after="0"/>
        <w:ind w:firstLine="567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2.6.1.1.  Непредоставления документов:</w:t>
      </w:r>
    </w:p>
    <w:p w14:paraId="163BA4FE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1. Заявки с приложениями.</w:t>
      </w:r>
    </w:p>
    <w:p w14:paraId="09356C82" w14:textId="77777777" w:rsidR="00C94DF0" w:rsidRPr="00B32FCF" w:rsidRDefault="00C94DF0" w:rsidP="00C94DF0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61906E99" w14:textId="097CECEA" w:rsidR="00C94DF0" w:rsidRPr="00B32FCF" w:rsidRDefault="00C94DF0" w:rsidP="00C94DF0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</w:t>
      </w:r>
      <w:r w:rsidR="00941932" w:rsidRPr="00B32FCF">
        <w:rPr>
          <w:sz w:val="22"/>
          <w:szCs w:val="22"/>
        </w:rPr>
        <w:t>лиц)</w:t>
      </w:r>
      <w:r w:rsidRPr="00B32FCF">
        <w:rPr>
          <w:sz w:val="22"/>
          <w:szCs w:val="22"/>
        </w:rPr>
        <w:t>.</w:t>
      </w:r>
    </w:p>
    <w:p w14:paraId="7CEFC656" w14:textId="01468585" w:rsidR="00C94DF0" w:rsidRPr="00B32FCF" w:rsidRDefault="00C94DF0" w:rsidP="00C94DF0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</w:t>
      </w:r>
      <w:r w:rsidR="00941932" w:rsidRPr="00B32FCF">
        <w:rPr>
          <w:sz w:val="22"/>
          <w:szCs w:val="22"/>
        </w:rPr>
        <w:t>доверенности)</w:t>
      </w:r>
      <w:r w:rsidRPr="00B32FCF">
        <w:rPr>
          <w:sz w:val="22"/>
          <w:szCs w:val="22"/>
        </w:rPr>
        <w:t xml:space="preserve">.  </w:t>
      </w:r>
    </w:p>
    <w:p w14:paraId="1598BA85" w14:textId="77777777" w:rsidR="00C94DF0" w:rsidRPr="00B32FCF" w:rsidRDefault="00C94DF0" w:rsidP="00C94DF0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1F383BBD" w14:textId="00CC28F5" w:rsidR="00C94DF0" w:rsidRPr="00B32FCF" w:rsidRDefault="00C94DF0" w:rsidP="00C94DF0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B32FCF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ЕГРИП.</w:t>
      </w:r>
    </w:p>
    <w:p w14:paraId="4B5876B6" w14:textId="334BE2BF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 7. Копии документов, удостоверяющих личность (для физических </w:t>
      </w:r>
      <w:r w:rsidR="00941932" w:rsidRPr="00B32FCF">
        <w:rPr>
          <w:sz w:val="22"/>
          <w:szCs w:val="22"/>
        </w:rPr>
        <w:t xml:space="preserve">лиц) </w:t>
      </w:r>
      <w:r w:rsidRPr="00B32FCF">
        <w:rPr>
          <w:sz w:val="22"/>
          <w:szCs w:val="22"/>
        </w:rPr>
        <w:t xml:space="preserve">. </w:t>
      </w:r>
    </w:p>
    <w:p w14:paraId="1BCEEEAC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 8. Согласие участника – </w:t>
      </w:r>
      <w:r w:rsidRPr="00B32FCF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6CA70C0E" w14:textId="18998193" w:rsidR="00C94DF0" w:rsidRPr="00B32FCF" w:rsidRDefault="00C94DF0" w:rsidP="00C94DF0">
      <w:pPr>
        <w:spacing w:after="0"/>
        <w:ind w:firstLine="567"/>
        <w:rPr>
          <w:bCs/>
          <w:sz w:val="22"/>
          <w:szCs w:val="22"/>
        </w:rPr>
      </w:pPr>
      <w:r w:rsidRPr="00B32FCF">
        <w:rPr>
          <w:bCs/>
          <w:sz w:val="22"/>
          <w:szCs w:val="22"/>
        </w:rPr>
        <w:t>9. Копия р</w:t>
      </w:r>
      <w:r w:rsidRPr="00B32FCF">
        <w:rPr>
          <w:sz w:val="22"/>
          <w:szCs w:val="22"/>
        </w:rPr>
        <w:t xml:space="preserve">ешения об одобрении крупной </w:t>
      </w:r>
      <w:r w:rsidR="00941932" w:rsidRPr="00B32FCF">
        <w:rPr>
          <w:sz w:val="22"/>
          <w:szCs w:val="22"/>
        </w:rPr>
        <w:t>сделки в случае, если</w:t>
      </w:r>
      <w:r w:rsidRPr="00B32FCF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участника).</w:t>
      </w:r>
    </w:p>
    <w:p w14:paraId="5F86718A" w14:textId="77777777" w:rsidR="00C94DF0" w:rsidRPr="00B32FCF" w:rsidRDefault="00C94DF0" w:rsidP="00C94DF0">
      <w:pPr>
        <w:spacing w:after="0"/>
        <w:ind w:firstLine="567"/>
        <w:rPr>
          <w:bCs/>
          <w:sz w:val="22"/>
          <w:szCs w:val="22"/>
        </w:rPr>
      </w:pPr>
      <w:r w:rsidRPr="00B32FCF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43BEB019" w14:textId="3297A837" w:rsidR="00C94DF0" w:rsidRPr="00B32FCF" w:rsidRDefault="00C94DF0" w:rsidP="00C94DF0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bookmarkStart w:id="2" w:name="_Hlk201908286"/>
      <w:r w:rsidRPr="00B32FCF">
        <w:rPr>
          <w:bCs/>
          <w:sz w:val="22"/>
          <w:szCs w:val="22"/>
        </w:rPr>
        <w:t xml:space="preserve">11. </w:t>
      </w:r>
      <w:r w:rsidRPr="00B32FCF">
        <w:rPr>
          <w:sz w:val="22"/>
          <w:szCs w:val="22"/>
        </w:rPr>
        <w:t>Справка об исполнении налогоплательщиком (плательщиком сборов,</w:t>
      </w:r>
      <w:r w:rsidR="00BF47D6" w:rsidRPr="00B32FCF">
        <w:rPr>
          <w:sz w:val="22"/>
          <w:szCs w:val="22"/>
        </w:rPr>
        <w:t xml:space="preserve"> плательщиков страховых взносов,</w:t>
      </w:r>
      <w:r w:rsidRPr="00B32FCF">
        <w:rPr>
          <w:sz w:val="22"/>
          <w:szCs w:val="22"/>
        </w:rPr>
        <w:t xml:space="preserve"> налоговым агентом) обязанности по уплате налогов,</w:t>
      </w:r>
      <w:r w:rsidR="00BF47D6" w:rsidRPr="00B32FCF">
        <w:rPr>
          <w:sz w:val="22"/>
          <w:szCs w:val="22"/>
        </w:rPr>
        <w:t xml:space="preserve"> сборов, страховых взносов,</w:t>
      </w:r>
      <w:r w:rsidRPr="00B32FCF">
        <w:rPr>
          <w:sz w:val="22"/>
          <w:szCs w:val="22"/>
        </w:rPr>
        <w:t xml:space="preserve"> пеней, </w:t>
      </w:r>
      <w:r w:rsidRPr="00B32FCF">
        <w:rPr>
          <w:sz w:val="22"/>
          <w:szCs w:val="22"/>
        </w:rPr>
        <w:lastRenderedPageBreak/>
        <w:t>штрафов</w:t>
      </w:r>
      <w:r w:rsidR="00BF47D6" w:rsidRPr="00B32FCF">
        <w:rPr>
          <w:sz w:val="22"/>
          <w:szCs w:val="22"/>
        </w:rPr>
        <w:t>, процентов</w:t>
      </w:r>
      <w:r w:rsidRPr="00B32FCF">
        <w:rPr>
          <w:sz w:val="22"/>
          <w:szCs w:val="22"/>
        </w:rPr>
        <w:t xml:space="preserve"> или</w:t>
      </w:r>
      <w:r w:rsidR="00BF47D6" w:rsidRPr="00B32FCF">
        <w:rPr>
          <w:sz w:val="22"/>
          <w:szCs w:val="22"/>
        </w:rPr>
        <w:t xml:space="preserve"> справки о сальдо единого налогового счета (ЕНС)</w:t>
      </w:r>
      <w:r w:rsidRPr="00B32FCF">
        <w:rPr>
          <w:sz w:val="22"/>
          <w:szCs w:val="22"/>
        </w:rPr>
        <w:t>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</w:t>
      </w:r>
      <w:r w:rsidR="009D6307" w:rsidRPr="00B32FCF">
        <w:rPr>
          <w:sz w:val="22"/>
          <w:szCs w:val="22"/>
        </w:rPr>
        <w:t xml:space="preserve"> квалифицированной цифровой</w:t>
      </w:r>
      <w:r w:rsidRPr="00B32FCF">
        <w:rPr>
          <w:sz w:val="22"/>
          <w:szCs w:val="22"/>
        </w:rPr>
        <w:t xml:space="preserve"> </w:t>
      </w:r>
      <w:r w:rsidR="009D6307" w:rsidRPr="00B32FCF">
        <w:rPr>
          <w:sz w:val="22"/>
          <w:szCs w:val="22"/>
        </w:rPr>
        <w:t xml:space="preserve">электронной </w:t>
      </w:r>
      <w:r w:rsidRPr="00B32FCF">
        <w:rPr>
          <w:sz w:val="22"/>
          <w:szCs w:val="22"/>
        </w:rPr>
        <w:t>подписью.</w:t>
      </w:r>
    </w:p>
    <w:bookmarkEnd w:id="2"/>
    <w:p w14:paraId="05767751" w14:textId="540CA058" w:rsidR="00C94DF0" w:rsidRPr="00B32FCF" w:rsidRDefault="00C94DF0" w:rsidP="00C94DF0">
      <w:pPr>
        <w:spacing w:after="0"/>
        <w:ind w:firstLine="567"/>
        <w:rPr>
          <w:bCs/>
          <w:sz w:val="22"/>
          <w:szCs w:val="22"/>
        </w:rPr>
      </w:pPr>
      <w:r w:rsidRPr="00B32FCF">
        <w:rPr>
          <w:sz w:val="22"/>
          <w:szCs w:val="22"/>
        </w:rPr>
        <w:t>12. Уведомление о присвоении кодов статистики.</w:t>
      </w:r>
    </w:p>
    <w:p w14:paraId="2CCC15CD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bCs/>
          <w:sz w:val="22"/>
          <w:szCs w:val="22"/>
        </w:rPr>
        <w:t>13. Копии с</w:t>
      </w:r>
      <w:r w:rsidRPr="00B32FCF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2C6D15DE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6FECA88F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15. Иные документы, предусмотренные Извещением или Документацией о закупке (в том числе раздел 3 Техническое задание).</w:t>
      </w:r>
    </w:p>
    <w:p w14:paraId="650B57A7" w14:textId="05C38E57" w:rsidR="00C94DF0" w:rsidRPr="00B32FCF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32FCF">
        <w:rPr>
          <w:rFonts w:eastAsia="Calibri"/>
          <w:sz w:val="22"/>
          <w:szCs w:val="22"/>
        </w:rPr>
        <w:t>2.6.1.</w:t>
      </w:r>
      <w:r w:rsidR="00941932" w:rsidRPr="00B32FCF">
        <w:rPr>
          <w:rFonts w:eastAsia="Calibri"/>
          <w:sz w:val="22"/>
          <w:szCs w:val="22"/>
        </w:rPr>
        <w:t>2. Несоответствия</w:t>
      </w:r>
      <w:r w:rsidRPr="00B32FCF">
        <w:rPr>
          <w:rFonts w:eastAsia="Calibri"/>
          <w:sz w:val="22"/>
          <w:szCs w:val="22"/>
        </w:rPr>
        <w:t xml:space="preserve"> участника закупки требованиям к участникам, установленным Извещением и/или Документацией о закупке.</w:t>
      </w:r>
    </w:p>
    <w:p w14:paraId="7F2E9C79" w14:textId="77777777" w:rsidR="00C94DF0" w:rsidRPr="00B32FCF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trike/>
          <w:sz w:val="22"/>
          <w:szCs w:val="22"/>
        </w:rPr>
      </w:pPr>
      <w:r w:rsidRPr="00B32FCF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и/или Документацией о закупке</w:t>
      </w:r>
    </w:p>
    <w:p w14:paraId="3A35C2FF" w14:textId="77777777" w:rsidR="00C94DF0" w:rsidRPr="00B32FCF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32FCF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B32FCF">
        <w:rPr>
          <w:sz w:val="22"/>
          <w:szCs w:val="22"/>
        </w:rPr>
        <w:t>или о товарах, работах, услугах</w:t>
      </w:r>
      <w:r w:rsidRPr="00B32FCF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3B867FFD" w14:textId="77777777" w:rsidR="00C94DF0" w:rsidRPr="00B32FCF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32FCF">
        <w:rPr>
          <w:rFonts w:eastAsia="Calibri"/>
          <w:sz w:val="22"/>
          <w:szCs w:val="22"/>
        </w:rPr>
        <w:t xml:space="preserve">2.6.1.5. </w:t>
      </w:r>
      <w:r w:rsidRPr="00B32FCF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31E8CE19" w14:textId="77777777" w:rsidR="00C94DF0" w:rsidRPr="00B32FCF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32FCF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4B376FF8" w14:textId="77777777" w:rsidR="00C94DF0" w:rsidRPr="00B32FCF" w:rsidRDefault="00C94DF0" w:rsidP="00C94DF0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28CF6399" w14:textId="77777777" w:rsidR="00C94DF0" w:rsidRPr="00B32FCF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b/>
          <w:sz w:val="22"/>
          <w:szCs w:val="22"/>
        </w:rPr>
      </w:pPr>
      <w:r w:rsidRPr="00B32FCF">
        <w:rPr>
          <w:b/>
          <w:sz w:val="22"/>
          <w:szCs w:val="22"/>
        </w:rPr>
        <w:t xml:space="preserve">2.6.1.8. </w:t>
      </w:r>
      <w:r w:rsidRPr="00B32FCF">
        <w:rPr>
          <w:rFonts w:eastAsia="Calibri"/>
          <w:b/>
          <w:sz w:val="22"/>
          <w:szCs w:val="22"/>
        </w:rPr>
        <w:t xml:space="preserve">Несоответствия предлагаемых товаров, работ, услуг требованиям Извещения и(или) Документации о закупке и(или) </w:t>
      </w:r>
      <w:r w:rsidRPr="00B32FCF">
        <w:rPr>
          <w:b/>
          <w:sz w:val="22"/>
          <w:szCs w:val="22"/>
        </w:rPr>
        <w:t>Техническому заданию Заказчика</w:t>
      </w:r>
      <w:r w:rsidRPr="00B32FCF">
        <w:rPr>
          <w:rFonts w:eastAsia="Calibri"/>
          <w:b/>
          <w:sz w:val="22"/>
          <w:szCs w:val="22"/>
        </w:rPr>
        <w:t>.</w:t>
      </w:r>
    </w:p>
    <w:p w14:paraId="372CAAA4" w14:textId="77777777" w:rsidR="00C94DF0" w:rsidRPr="00B32FCF" w:rsidRDefault="00C94DF0" w:rsidP="00C94DF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и(или) Документацией о закупке максимальную (начальную) цену.</w:t>
      </w:r>
    </w:p>
    <w:p w14:paraId="7B229E2D" w14:textId="77777777" w:rsidR="00C94DF0" w:rsidRPr="00B32FCF" w:rsidRDefault="00C94DF0" w:rsidP="00C94DF0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</w:p>
    <w:p w14:paraId="7A1B1F74" w14:textId="77777777" w:rsidR="00C94DF0" w:rsidRPr="00B32FCF" w:rsidRDefault="00C94DF0" w:rsidP="00C94DF0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  <w:r w:rsidRPr="00B32FCF">
        <w:rPr>
          <w:b/>
          <w:iCs/>
          <w:sz w:val="22"/>
          <w:szCs w:val="22"/>
          <w:lang w:eastAsia="en-US"/>
        </w:rPr>
        <w:t>2.7. Порядок</w:t>
      </w:r>
      <w:r w:rsidRPr="00B32FCF">
        <w:rPr>
          <w:sz w:val="22"/>
          <w:szCs w:val="22"/>
          <w:lang w:eastAsia="en-US"/>
        </w:rPr>
        <w:t xml:space="preserve"> </w:t>
      </w:r>
      <w:r w:rsidRPr="00B32FCF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7D928FC3" w14:textId="77777777" w:rsidR="00C94DF0" w:rsidRPr="00B32FCF" w:rsidRDefault="00C94DF0" w:rsidP="00C94DF0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Комиссия по закупкам в срок, установленный Извещением и Документацией о закупке, рассматривает заявки на соответствие их требованиям, установленным в Извещении и Документации о закупке. Оценка и сопоставление заявок, определение победителя закупки производятся в соответствии с разделом 4 настоящей документации о закупке.</w:t>
      </w:r>
    </w:p>
    <w:p w14:paraId="7AA217F5" w14:textId="77777777" w:rsidR="00C94DF0" w:rsidRPr="00B32FCF" w:rsidRDefault="00C94DF0" w:rsidP="00C94DF0">
      <w:p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 w:rsidRPr="00B32FCF">
        <w:rPr>
          <w:sz w:val="22"/>
          <w:szCs w:val="22"/>
        </w:rPr>
        <w:t>Открытие доступа к заявке, осуществляется Оператором электронной торговой площадки.</w:t>
      </w:r>
    </w:p>
    <w:p w14:paraId="377E1667" w14:textId="77777777" w:rsidR="00C94DF0" w:rsidRPr="00B32FCF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B2E45C1" w14:textId="77777777" w:rsidR="00C94DF0" w:rsidRPr="00B32FCF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2.8. Признание конкурентной закупки несостоявшейся</w:t>
      </w:r>
    </w:p>
    <w:p w14:paraId="3937033C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32FCF">
        <w:rPr>
          <w:rFonts w:eastAsia="@Arial Unicode MS"/>
          <w:sz w:val="22"/>
          <w:szCs w:val="22"/>
        </w:rPr>
        <w:t xml:space="preserve"> 2.8.1. Конкурентная закупка (в случае, если Извещением или Документацией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0E83F409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32FCF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7735AB92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32FCF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610409FB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32FCF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72FFCB74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32FCF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5A2D2936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32FCF">
        <w:rPr>
          <w:rFonts w:eastAsia="@Arial Unicode MS"/>
          <w:sz w:val="22"/>
          <w:szCs w:val="22"/>
        </w:rPr>
        <w:t>2.8.2.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1192D111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32FCF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и/или Документацией о закупке, либо</w:t>
      </w:r>
    </w:p>
    <w:p w14:paraId="486B217D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32FCF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50F0879C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32FCF">
        <w:rPr>
          <w:rFonts w:eastAsia="@Arial Unicode MS"/>
          <w:sz w:val="22"/>
          <w:szCs w:val="22"/>
        </w:rPr>
        <w:lastRenderedPageBreak/>
        <w:t xml:space="preserve">о признании конкурентной закупки несостоявшейся и отказе от закупки. </w:t>
      </w:r>
    </w:p>
    <w:p w14:paraId="368F4549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32FCF">
        <w:rPr>
          <w:rFonts w:eastAsia="@Arial Unicode MS"/>
          <w:sz w:val="22"/>
          <w:szCs w:val="22"/>
        </w:rPr>
        <w:t>2.8.3.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3161E4A7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32FCF">
        <w:rPr>
          <w:rFonts w:eastAsia="@Arial Unicode MS"/>
          <w:sz w:val="22"/>
          <w:szCs w:val="22"/>
        </w:rPr>
        <w:t xml:space="preserve">- о закупке у единственного поставщика (исполнителя, подрядчика) согласно приложению № 5 к Положению о закупках, либо </w:t>
      </w:r>
    </w:p>
    <w:p w14:paraId="138D9A0F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32FCF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3A5BFE8D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32FCF">
        <w:rPr>
          <w:rFonts w:eastAsia="@Arial Unicode MS"/>
          <w:sz w:val="22"/>
          <w:szCs w:val="22"/>
        </w:rPr>
        <w:t>- об отказе от конкурентной закупки.</w:t>
      </w:r>
    </w:p>
    <w:p w14:paraId="76413D89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3FE2BA90" w14:textId="77777777" w:rsidR="00C94DF0" w:rsidRPr="00B32FCF" w:rsidRDefault="00C94DF0" w:rsidP="00C94DF0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32FCF">
        <w:rPr>
          <w:b/>
          <w:sz w:val="22"/>
          <w:szCs w:val="22"/>
          <w:lang w:eastAsia="en-US"/>
        </w:rPr>
        <w:t>2.9. Порядок и срок подписания договора, его изменения, исполнения и расторжения</w:t>
      </w:r>
    </w:p>
    <w:p w14:paraId="781C01A6" w14:textId="77777777" w:rsidR="00C94DF0" w:rsidRPr="00B32FCF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32FCF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B32FCF">
        <w:rPr>
          <w:rFonts w:eastAsiaTheme="minorHAnsi"/>
          <w:b/>
          <w:sz w:val="22"/>
          <w:szCs w:val="22"/>
        </w:rPr>
        <w:t>10 (десять) дней</w:t>
      </w:r>
      <w:r w:rsidRPr="00B32FCF">
        <w:rPr>
          <w:rFonts w:eastAsiaTheme="minorHAnsi"/>
          <w:sz w:val="22"/>
          <w:szCs w:val="22"/>
        </w:rPr>
        <w:t xml:space="preserve"> и не позднее чем через </w:t>
      </w:r>
      <w:r w:rsidRPr="00B32FCF">
        <w:rPr>
          <w:rFonts w:eastAsiaTheme="minorHAnsi"/>
          <w:b/>
          <w:sz w:val="22"/>
          <w:szCs w:val="22"/>
        </w:rPr>
        <w:t>20 (двадцать) дней</w:t>
      </w:r>
      <w:r w:rsidRPr="00B32FCF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B32FCF">
        <w:rPr>
          <w:rFonts w:eastAsiaTheme="minorHAnsi"/>
          <w:b/>
          <w:sz w:val="22"/>
          <w:szCs w:val="22"/>
        </w:rPr>
        <w:t>5 (пять) дней</w:t>
      </w:r>
      <w:r w:rsidRPr="00B32FCF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65782740" w14:textId="77777777" w:rsidR="00C94DF0" w:rsidRPr="00B32FCF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B32FCF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4D86BC75" w14:textId="77777777" w:rsidR="00C94DF0" w:rsidRPr="00B32FCF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или Документацией о закупке);</w:t>
      </w:r>
    </w:p>
    <w:p w14:paraId="44F8B829" w14:textId="77777777" w:rsidR="00C94DF0" w:rsidRPr="00B32FCF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или Документации о закупке, дополнительным требованиям Заказчика, указанным в Извещении или Документации к закупке;</w:t>
      </w:r>
    </w:p>
    <w:p w14:paraId="14BDC6B4" w14:textId="77777777" w:rsidR="00C94DF0" w:rsidRPr="00B32FCF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4F7C97A5" w14:textId="77777777" w:rsidR="00C94DF0" w:rsidRPr="00B32FCF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79D26DE1" w14:textId="77777777" w:rsidR="00C94DF0" w:rsidRPr="00B32FCF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18CE41E2" w14:textId="77777777" w:rsidR="00C94DF0" w:rsidRPr="00B32FCF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в случае получения АО «Аэропорт Сургут» отказа от заказчика, в интересах которого производилась закупка товаров (работ, услуг);</w:t>
      </w:r>
    </w:p>
    <w:p w14:paraId="3BC2395E" w14:textId="77777777" w:rsidR="00C94DF0" w:rsidRPr="00B32FCF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251FA2D1" w14:textId="77777777" w:rsidR="00C94DF0" w:rsidRPr="00B32FCF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в случае возникновения форс-мажорных обстоятельств;</w:t>
      </w:r>
    </w:p>
    <w:p w14:paraId="49B5F355" w14:textId="77777777" w:rsidR="00C94DF0" w:rsidRPr="00B32FCF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в случае, если договор не заключен с победителем закупки в срок, установленный Положением о закупках, Извещением и (или) Документацией о закупке;</w:t>
      </w:r>
    </w:p>
    <w:p w14:paraId="6444E1B0" w14:textId="4771F911" w:rsidR="00C94DF0" w:rsidRPr="00B32FCF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 xml:space="preserve">в случае, если отказ от заключения договора вызван обеспечением мер транспортной безопасности, пропускного режима в аэропорту (на посадочной площадке); </w:t>
      </w:r>
    </w:p>
    <w:p w14:paraId="419306A9" w14:textId="77777777" w:rsidR="00C94DF0" w:rsidRPr="00B32FCF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в случае ухудшения финансового состояния Заказчика;</w:t>
      </w:r>
    </w:p>
    <w:p w14:paraId="4073668C" w14:textId="77777777" w:rsidR="00C94DF0" w:rsidRPr="00B32FCF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2631EAF1" w14:textId="77777777" w:rsidR="00C94DF0" w:rsidRPr="00B32FCF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B32FCF">
        <w:rPr>
          <w:sz w:val="22"/>
          <w:szCs w:val="22"/>
          <w:lang w:eastAsia="en-US"/>
        </w:rPr>
        <w:t xml:space="preserve">размещается в </w:t>
      </w:r>
      <w:r w:rsidRPr="00B32FCF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</w:t>
      </w:r>
      <w:r w:rsidRPr="00B32FCF">
        <w:rPr>
          <w:rFonts w:eastAsia="Calibri"/>
          <w:sz w:val="22"/>
          <w:szCs w:val="22"/>
          <w:lang w:eastAsia="en-US"/>
        </w:rPr>
        <w:lastRenderedPageBreak/>
        <w:t xml:space="preserve">участнику (победителю) закупки не позднее, чем через </w:t>
      </w:r>
      <w:r w:rsidRPr="00B32FCF">
        <w:rPr>
          <w:rFonts w:eastAsia="Calibri"/>
          <w:b/>
          <w:sz w:val="22"/>
          <w:szCs w:val="22"/>
          <w:lang w:eastAsia="en-US"/>
        </w:rPr>
        <w:t>3 (три) дня</w:t>
      </w:r>
      <w:r w:rsidRPr="00B32FCF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B32FCF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640EF079" w14:textId="77777777" w:rsidR="00C94DF0" w:rsidRPr="00B32FCF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2C2C3264" w14:textId="77777777" w:rsidR="00C94DF0" w:rsidRPr="00B32FCF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3695F767" w14:textId="77777777" w:rsidR="00C94DF0" w:rsidRPr="00B32FCF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240F26D" w14:textId="77777777" w:rsidR="00C94DF0" w:rsidRPr="00B32FCF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00A1086F" w14:textId="77777777" w:rsidR="00C94DF0" w:rsidRPr="00B32FCF" w:rsidRDefault="00C94DF0" w:rsidP="00C94DF0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B32FCF">
        <w:rPr>
          <w:b/>
          <w:sz w:val="22"/>
          <w:szCs w:val="22"/>
          <w:lang w:eastAsia="en-US"/>
        </w:rPr>
        <w:t>в течение 10 (десяти) календарных дней</w:t>
      </w:r>
      <w:r w:rsidRPr="00B32FCF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3CCD2CB8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263950A2" w14:textId="77777777" w:rsidR="00C94DF0" w:rsidRPr="00B32FCF" w:rsidRDefault="00C94DF0" w:rsidP="00C94DF0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7FD72838" w14:textId="77777777" w:rsidR="00C94DF0" w:rsidRPr="00B32FCF" w:rsidRDefault="00C94DF0" w:rsidP="00C94DF0">
      <w:pPr>
        <w:pStyle w:val="ad"/>
        <w:widowControl w:val="0"/>
        <w:numPr>
          <w:ilvl w:val="0"/>
          <w:numId w:val="10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прямой письменный отказ от подписания договора;</w:t>
      </w:r>
    </w:p>
    <w:p w14:paraId="7C2EF695" w14:textId="77777777" w:rsidR="00C94DF0" w:rsidRPr="00B32FCF" w:rsidRDefault="00C94DF0" w:rsidP="00C94DF0">
      <w:pPr>
        <w:pStyle w:val="ad"/>
        <w:widowControl w:val="0"/>
        <w:numPr>
          <w:ilvl w:val="0"/>
          <w:numId w:val="10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Извещением/Документацией о закупке срок;</w:t>
      </w:r>
    </w:p>
    <w:p w14:paraId="30B6B747" w14:textId="77777777" w:rsidR="00C94DF0" w:rsidRPr="00B32FCF" w:rsidRDefault="00C94DF0" w:rsidP="00C94DF0">
      <w:pPr>
        <w:pStyle w:val="ad"/>
        <w:widowControl w:val="0"/>
        <w:numPr>
          <w:ilvl w:val="0"/>
          <w:numId w:val="10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предъявление при подписании договора встречных требований по условиям договора, в противоречие ранее установленным в Извещении или Документации о закупке и (или) заявке такого участника;</w:t>
      </w:r>
    </w:p>
    <w:p w14:paraId="6CA1F016" w14:textId="77777777" w:rsidR="00C94DF0" w:rsidRPr="00B32FCF" w:rsidRDefault="00C94DF0" w:rsidP="00C94DF0">
      <w:pPr>
        <w:pStyle w:val="ad"/>
        <w:widowControl w:val="0"/>
        <w:numPr>
          <w:ilvl w:val="0"/>
          <w:numId w:val="10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32FCF">
        <w:rPr>
          <w:rFonts w:ascii="Times New Roman" w:hAnsi="Times New Roman"/>
        </w:rPr>
        <w:t>в иных случаях, предусмотренных Положением о закупках.</w:t>
      </w:r>
    </w:p>
    <w:p w14:paraId="1B847F45" w14:textId="77777777" w:rsidR="00C94DF0" w:rsidRPr="00B32FCF" w:rsidRDefault="00C94DF0" w:rsidP="00C94DF0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  <w:lang w:eastAsia="en-US"/>
        </w:rPr>
      </w:pPr>
      <w:r w:rsidRPr="00B32FCF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45133689" w14:textId="77777777" w:rsidR="00C94DF0" w:rsidRPr="00B32FCF" w:rsidRDefault="00C94DF0" w:rsidP="00C94DF0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>Сведения об участнике закупки, уклоняющемся от заключения договора, либо договор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0D1FEFA7" w14:textId="77777777" w:rsidR="00C94DF0" w:rsidRPr="00B32FCF" w:rsidRDefault="00C94DF0" w:rsidP="00C94DF0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1D3990E4" w14:textId="77777777" w:rsidR="00C94DF0" w:rsidRPr="00B32FCF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и/или Документацией о закупке.</w:t>
      </w:r>
    </w:p>
    <w:p w14:paraId="44784FA6" w14:textId="77777777" w:rsidR="00C94DF0" w:rsidRPr="00B32FCF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Заказчик определяет, что все условия настоящей Документации (в том чисел условия Технического задания Документации),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00B17ACF" w14:textId="77777777" w:rsidR="00941932" w:rsidRPr="00B32FCF" w:rsidRDefault="00941932" w:rsidP="00941932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3" w:name="_Hlk188443541"/>
    </w:p>
    <w:p w14:paraId="48D8860B" w14:textId="08D8D008" w:rsidR="00941932" w:rsidRPr="00B32FCF" w:rsidRDefault="00941932" w:rsidP="00941932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2.10. 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359B2FA2" w14:textId="77777777" w:rsidR="00941932" w:rsidRPr="00B32FCF" w:rsidRDefault="00941932" w:rsidP="00941932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p w14:paraId="1D7F3950" w14:textId="77777777" w:rsidR="00941932" w:rsidRPr="00B32FCF" w:rsidRDefault="00941932" w:rsidP="00941932">
      <w:pPr>
        <w:pStyle w:val="af7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 w:rsidRPr="00B32FCF">
        <w:rPr>
          <w:sz w:val="22"/>
          <w:szCs w:val="22"/>
        </w:rPr>
        <w:t xml:space="preserve">В соответствии с принятым Правительством Российской Федерации Постановлением от 23 декабря 2024 г. №1875 часть 3 статьи 3.1-4, могут быть установлены: </w:t>
      </w:r>
    </w:p>
    <w:p w14:paraId="34C67546" w14:textId="77777777" w:rsidR="00941932" w:rsidRPr="00B32FCF" w:rsidRDefault="00941932" w:rsidP="00941932">
      <w:pPr>
        <w:spacing w:after="0"/>
        <w:ind w:firstLine="540"/>
        <w:rPr>
          <w:sz w:val="22"/>
          <w:szCs w:val="22"/>
        </w:rPr>
      </w:pPr>
      <w:r w:rsidRPr="00B32FCF">
        <w:rPr>
          <w:sz w:val="22"/>
          <w:szCs w:val="22"/>
        </w:rPr>
        <w:lastRenderedPageBreak/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3C8DD5A6" w14:textId="77777777" w:rsidR="00941932" w:rsidRPr="00B32FCF" w:rsidRDefault="00941932" w:rsidP="00941932">
      <w:pPr>
        <w:spacing w:after="0"/>
        <w:ind w:firstLine="540"/>
        <w:rPr>
          <w:sz w:val="22"/>
          <w:szCs w:val="22"/>
        </w:rPr>
      </w:pPr>
      <w:r w:rsidRPr="00B32FCF"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284A0544" w14:textId="77777777" w:rsidR="00941932" w:rsidRPr="00B32FCF" w:rsidRDefault="00941932" w:rsidP="00941932">
      <w:pPr>
        <w:spacing w:after="0"/>
        <w:ind w:firstLine="540"/>
        <w:rPr>
          <w:sz w:val="22"/>
          <w:szCs w:val="22"/>
        </w:rPr>
      </w:pPr>
      <w:r w:rsidRPr="00B32FCF"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</w:p>
    <w:bookmarkEnd w:id="3"/>
    <w:p w14:paraId="56945E75" w14:textId="77777777" w:rsidR="00C94DF0" w:rsidRPr="00B32FCF" w:rsidRDefault="00C94DF0" w:rsidP="00C94DF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4F88F77" w14:textId="77777777" w:rsidR="00C94DF0" w:rsidRPr="00B32FCF" w:rsidRDefault="00C94DF0" w:rsidP="00C94DF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EA47D5B" w14:textId="77777777" w:rsidR="00C94DF0" w:rsidRPr="00B32FCF" w:rsidRDefault="00C94DF0" w:rsidP="00C94DF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769DD95" w14:textId="77777777" w:rsidR="00C94DF0" w:rsidRPr="00B32FCF" w:rsidRDefault="00C94DF0" w:rsidP="00C94DF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85A918A" w14:textId="77777777" w:rsidR="002A6D52" w:rsidRPr="00B32FCF" w:rsidRDefault="002A6D52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67020032" w14:textId="77777777" w:rsidR="00C94DF0" w:rsidRPr="00B32FCF" w:rsidRDefault="00C94DF0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56D2ADD2" w14:textId="77777777" w:rsidR="00C94DF0" w:rsidRPr="00B32FCF" w:rsidRDefault="00C94DF0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5669236F" w14:textId="77777777" w:rsidR="00C94DF0" w:rsidRPr="00B32FCF" w:rsidRDefault="00C94DF0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6D37FA07" w14:textId="77777777" w:rsidR="00C94DF0" w:rsidRPr="00B32FCF" w:rsidRDefault="00C94DF0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1ADF8D32" w14:textId="77777777" w:rsidR="00C94DF0" w:rsidRPr="00B32FCF" w:rsidRDefault="00C94DF0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48CA4277" w14:textId="019D97C1" w:rsidR="00C94DF0" w:rsidRPr="00B32FCF" w:rsidRDefault="00C94DF0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15D379EB" w14:textId="6CF8E5B1" w:rsidR="00026E42" w:rsidRPr="00B32FCF" w:rsidRDefault="00026E42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15CB4EE4" w14:textId="7B9B9529" w:rsidR="00881D7F" w:rsidRPr="00B32FCF" w:rsidRDefault="00881D7F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3118E15" w14:textId="037035CD" w:rsidR="008D6066" w:rsidRPr="00B32FCF" w:rsidRDefault="008D6066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2CCA72F" w14:textId="003661E9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156E517" w14:textId="3D9F6BBB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7F4C059" w14:textId="7383E0E2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557340A" w14:textId="1D7439E1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EDD22D7" w14:textId="548E4B20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1E4ED3A" w14:textId="766DCBC5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D2F2E96" w14:textId="461B3198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C4A6CDD" w14:textId="6E3F0930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3506B68" w14:textId="3F3516B9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2B59BE9" w14:textId="3C2B2F48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FC1BDE3" w14:textId="269E9A6A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D968C08" w14:textId="0386D93D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748B3D4" w14:textId="6B27AE78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C5D255B" w14:textId="4C6F0653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A527824" w14:textId="28D7DCB0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C3A1D15" w14:textId="5C7AA3F7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7F125F3" w14:textId="2949D8B6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10B7425" w14:textId="7F73617D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8700581" w14:textId="4C8FDA8A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5BFAE35" w14:textId="658B0B6E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242758C" w14:textId="6AA435A0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8AA3D0D" w14:textId="75F4F436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149A950" w14:textId="11F138E8" w:rsidR="0056097C" w:rsidRPr="00B32FCF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C5E0B0A" w14:textId="77777777" w:rsidR="00D01305" w:rsidRPr="00B32FCF" w:rsidRDefault="00D01305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  <w:sectPr w:rsidR="00D01305" w:rsidRPr="00B32FCF" w:rsidSect="00FF1A38">
          <w:footerReference w:type="default" r:id="rId30"/>
          <w:footerReference w:type="first" r:id="rId31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1A0B21B9" w14:textId="77777777" w:rsidR="00A25340" w:rsidRPr="00B32FCF" w:rsidRDefault="00A25340" w:rsidP="00A2534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B32FCF">
        <w:rPr>
          <w:b/>
          <w:sz w:val="22"/>
          <w:szCs w:val="22"/>
        </w:rPr>
        <w:lastRenderedPageBreak/>
        <w:t xml:space="preserve">РАЗДЕЛ 3. </w:t>
      </w:r>
      <w:r w:rsidRPr="00B32FCF">
        <w:rPr>
          <w:b/>
          <w:bCs/>
          <w:sz w:val="22"/>
          <w:szCs w:val="22"/>
        </w:rPr>
        <w:t>ТЕХНИЧЕСКОЕ ЗАДАНИЕ</w:t>
      </w:r>
    </w:p>
    <w:p w14:paraId="381988B4" w14:textId="77777777" w:rsidR="00A25340" w:rsidRPr="00B32FCF" w:rsidRDefault="00A25340" w:rsidP="00A25340">
      <w:pPr>
        <w:tabs>
          <w:tab w:val="left" w:pos="6795"/>
        </w:tabs>
        <w:spacing w:after="0"/>
        <w:jc w:val="center"/>
        <w:rPr>
          <w:b/>
          <w:sz w:val="22"/>
          <w:szCs w:val="22"/>
        </w:rPr>
      </w:pPr>
      <w:r w:rsidRPr="00B32FCF">
        <w:rPr>
          <w:b/>
          <w:bCs/>
          <w:sz w:val="22"/>
          <w:szCs w:val="22"/>
        </w:rPr>
        <w:t xml:space="preserve">на приобретение по договору поставки </w:t>
      </w:r>
      <w:r w:rsidRPr="00B32FCF">
        <w:rPr>
          <w:b/>
          <w:sz w:val="22"/>
          <w:szCs w:val="22"/>
        </w:rPr>
        <w:t>автомобильных масел и спецжидкостей</w:t>
      </w:r>
    </w:p>
    <w:p w14:paraId="469E3AB4" w14:textId="77777777" w:rsidR="00A25340" w:rsidRPr="00B32FCF" w:rsidRDefault="00A25340" w:rsidP="00A25340">
      <w:pPr>
        <w:tabs>
          <w:tab w:val="left" w:pos="6795"/>
        </w:tabs>
        <w:spacing w:after="0"/>
        <w:jc w:val="center"/>
        <w:rPr>
          <w:b/>
          <w:sz w:val="22"/>
          <w:szCs w:val="22"/>
        </w:rPr>
      </w:pPr>
    </w:p>
    <w:p w14:paraId="3F3EF903" w14:textId="77777777" w:rsidR="00A25340" w:rsidRPr="00B32FCF" w:rsidRDefault="00A25340" w:rsidP="00A25340">
      <w:pPr>
        <w:pStyle w:val="af"/>
        <w:spacing w:line="276" w:lineRule="auto"/>
        <w:rPr>
          <w:b/>
          <w:bCs/>
          <w:sz w:val="22"/>
          <w:szCs w:val="22"/>
          <w:u w:val="single"/>
        </w:rPr>
      </w:pPr>
      <w:r w:rsidRPr="00B32FCF">
        <w:rPr>
          <w:b/>
          <w:bCs/>
          <w:sz w:val="22"/>
          <w:szCs w:val="22"/>
          <w:u w:val="single"/>
        </w:rPr>
        <w:t>Общие требования к поставке Товара:</w:t>
      </w:r>
    </w:p>
    <w:p w14:paraId="6DE3B7F6" w14:textId="77777777" w:rsidR="00A25340" w:rsidRPr="00B32FCF" w:rsidRDefault="00A25340" w:rsidP="00A25340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Срок поставки Товара: предлагается участником закупки в заявке на участие в закупке, но не </w:t>
      </w:r>
      <w:r>
        <w:rPr>
          <w:sz w:val="22"/>
          <w:szCs w:val="22"/>
        </w:rPr>
        <w:t>позднее 40 (сорока) календарных дней с даты подписания договора.</w:t>
      </w:r>
    </w:p>
    <w:p w14:paraId="54154A55" w14:textId="77777777" w:rsidR="00A25340" w:rsidRPr="00B32FCF" w:rsidRDefault="00A25340" w:rsidP="00A25340">
      <w:pPr>
        <w:spacing w:after="0"/>
        <w:ind w:firstLine="567"/>
        <w:contextualSpacing/>
        <w:rPr>
          <w:sz w:val="22"/>
          <w:szCs w:val="22"/>
          <w:lang w:eastAsia="en-US"/>
        </w:rPr>
      </w:pPr>
      <w:r w:rsidRPr="00B32FCF">
        <w:rPr>
          <w:sz w:val="22"/>
          <w:szCs w:val="22"/>
        </w:rPr>
        <w:t xml:space="preserve">Место поставки Товара: </w:t>
      </w:r>
      <w:r w:rsidRPr="00B32FCF">
        <w:rPr>
          <w:sz w:val="22"/>
          <w:szCs w:val="22"/>
          <w:lang w:eastAsia="en-US"/>
        </w:rPr>
        <w:t>628422, Российская Федерация, Ханты-Мансийский автономный округ – Югра, г. Сургут, улица Аэрофлотская д. 50</w:t>
      </w:r>
      <w:r>
        <w:rPr>
          <w:sz w:val="22"/>
          <w:szCs w:val="22"/>
          <w:lang w:eastAsia="en-US"/>
        </w:rPr>
        <w:t>, помещение 2</w:t>
      </w:r>
      <w:r w:rsidRPr="00B32FCF">
        <w:rPr>
          <w:sz w:val="22"/>
          <w:szCs w:val="22"/>
          <w:lang w:eastAsia="en-US"/>
        </w:rPr>
        <w:t>.</w:t>
      </w:r>
    </w:p>
    <w:p w14:paraId="4FD1835B" w14:textId="77777777" w:rsidR="00A25340" w:rsidRPr="00B32FCF" w:rsidRDefault="00A25340" w:rsidP="00A25340">
      <w:pPr>
        <w:pStyle w:val="af"/>
        <w:ind w:firstLine="709"/>
        <w:rPr>
          <w:sz w:val="22"/>
          <w:szCs w:val="22"/>
        </w:rPr>
      </w:pPr>
      <w:r w:rsidRPr="00B32FCF">
        <w:rPr>
          <w:sz w:val="22"/>
          <w:szCs w:val="22"/>
        </w:rPr>
        <w:t>- Доставка масел и специальных жидкостей осуществляется любым видом транспорта за счет средств Поставщика.</w:t>
      </w:r>
    </w:p>
    <w:p w14:paraId="33A92A27" w14:textId="77777777" w:rsidR="00A25340" w:rsidRPr="00B32FCF" w:rsidRDefault="00A25340" w:rsidP="00A25340">
      <w:pPr>
        <w:spacing w:after="0"/>
        <w:ind w:right="-19" w:firstLine="709"/>
        <w:rPr>
          <w:sz w:val="22"/>
          <w:szCs w:val="22"/>
        </w:rPr>
      </w:pPr>
      <w:r w:rsidRPr="00B32FCF">
        <w:rPr>
          <w:sz w:val="22"/>
          <w:szCs w:val="22"/>
        </w:rPr>
        <w:t xml:space="preserve">- Транспортировку масел и специальных жидкостей проводить в условиях, обеспечивающих их сохранность. </w:t>
      </w:r>
    </w:p>
    <w:p w14:paraId="7BC2E9D0" w14:textId="77777777" w:rsidR="00A25340" w:rsidRPr="00B32FCF" w:rsidRDefault="00A25340" w:rsidP="00A25340">
      <w:pPr>
        <w:ind w:firstLine="720"/>
        <w:rPr>
          <w:b/>
          <w:bCs/>
          <w:i/>
          <w:iCs/>
          <w:color w:val="3333CC"/>
          <w:sz w:val="22"/>
          <w:szCs w:val="22"/>
        </w:rPr>
      </w:pPr>
      <w:r w:rsidRPr="00B32FCF">
        <w:rPr>
          <w:sz w:val="22"/>
          <w:szCs w:val="22"/>
        </w:rPr>
        <w:t xml:space="preserve">- Тара и материалы, используемые для упаковывания, перевозки и хранения Товара, должны соответствовать требованиям законодательных, нормативных и/или технических документов. Товар должен быть надлежащим образом промаркирован, упакован </w:t>
      </w:r>
      <w:r w:rsidRPr="00B32FCF">
        <w:rPr>
          <w:b/>
          <w:bCs/>
          <w:sz w:val="22"/>
          <w:szCs w:val="22"/>
        </w:rPr>
        <w:t xml:space="preserve">в </w:t>
      </w:r>
      <w:r w:rsidRPr="00B32FCF">
        <w:rPr>
          <w:b/>
          <w:bCs/>
          <w:sz w:val="22"/>
          <w:szCs w:val="22"/>
          <w:u w:val="single"/>
        </w:rPr>
        <w:t>заводскую</w:t>
      </w:r>
      <w:r w:rsidRPr="00B32FCF">
        <w:rPr>
          <w:b/>
          <w:bCs/>
          <w:sz w:val="22"/>
          <w:szCs w:val="22"/>
        </w:rPr>
        <w:t xml:space="preserve"> тару</w:t>
      </w:r>
      <w:r w:rsidRPr="00B32FCF">
        <w:rPr>
          <w:sz w:val="22"/>
          <w:szCs w:val="22"/>
        </w:rPr>
        <w:t xml:space="preserve"> таким образом, чтобы гарантировать целостность, безопасность и сохранность Товара, в т.ч.  при транспортировке железнодорожным, автомобильным или водным транспортом в районы Крайнего Севера и местности, приравненные к районам Крайнего Севера, а также при длительном хранении. Тара и упаковочные материалы возврату не подлежат. Стоимость тары и упаковочных материалов включается в стоимость Товара. </w:t>
      </w:r>
      <w:r w:rsidRPr="00B32FCF">
        <w:rPr>
          <w:b/>
          <w:bCs/>
          <w:sz w:val="22"/>
          <w:szCs w:val="22"/>
        </w:rPr>
        <w:t>Наименование и объем тары указывается участником закупки в заявке на участие в закупке.</w:t>
      </w:r>
    </w:p>
    <w:p w14:paraId="7F90D3FC" w14:textId="77777777" w:rsidR="00A25340" w:rsidRPr="00B32FCF" w:rsidRDefault="00A25340" w:rsidP="00A25340">
      <w:pPr>
        <w:spacing w:after="0"/>
        <w:ind w:right="-19" w:firstLine="709"/>
        <w:rPr>
          <w:sz w:val="22"/>
          <w:szCs w:val="22"/>
        </w:rPr>
      </w:pPr>
      <w:r w:rsidRPr="00B32FCF">
        <w:rPr>
          <w:sz w:val="22"/>
          <w:szCs w:val="22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72215B76" w14:textId="77777777" w:rsidR="00A25340" w:rsidRPr="00B32FCF" w:rsidRDefault="00A25340" w:rsidP="00A25340">
      <w:pPr>
        <w:spacing w:after="0"/>
        <w:ind w:right="-19" w:firstLine="709"/>
        <w:rPr>
          <w:sz w:val="22"/>
          <w:szCs w:val="22"/>
          <w:u w:val="single"/>
        </w:rPr>
      </w:pPr>
      <w:r w:rsidRPr="00B32FCF">
        <w:rPr>
          <w:sz w:val="22"/>
          <w:szCs w:val="22"/>
          <w:u w:val="single"/>
        </w:rPr>
        <w:t>Требования к качеству Товара:</w:t>
      </w:r>
    </w:p>
    <w:p w14:paraId="04BEB3E2" w14:textId="77777777" w:rsidR="00A25340" w:rsidRPr="00B32FCF" w:rsidRDefault="00A25340" w:rsidP="00A25340">
      <w:pPr>
        <w:spacing w:after="0"/>
        <w:ind w:right="-19" w:firstLine="709"/>
        <w:rPr>
          <w:sz w:val="22"/>
          <w:szCs w:val="22"/>
        </w:rPr>
      </w:pPr>
      <w:r w:rsidRPr="00B32FCF">
        <w:rPr>
          <w:sz w:val="22"/>
          <w:szCs w:val="22"/>
        </w:rPr>
        <w:t xml:space="preserve">- Качество отпускаемого Товара должно соответствовать требованиям государственных стандартов, техническим условиям, стандарту </w:t>
      </w:r>
      <w:r w:rsidRPr="00B32FCF">
        <w:rPr>
          <w:sz w:val="22"/>
          <w:szCs w:val="22"/>
          <w:lang w:val="en-US"/>
        </w:rPr>
        <w:t>ISO</w:t>
      </w:r>
      <w:r w:rsidRPr="00B32FCF">
        <w:rPr>
          <w:sz w:val="22"/>
          <w:szCs w:val="22"/>
        </w:rPr>
        <w:t xml:space="preserve"> и подтверждаться сертификатом соответствия;</w:t>
      </w:r>
    </w:p>
    <w:p w14:paraId="23079BE0" w14:textId="77777777" w:rsidR="00A25340" w:rsidRPr="00B32FCF" w:rsidRDefault="00A25340" w:rsidP="00A25340">
      <w:pPr>
        <w:spacing w:after="0"/>
        <w:ind w:right="-19" w:firstLine="709"/>
        <w:rPr>
          <w:sz w:val="22"/>
          <w:szCs w:val="22"/>
        </w:rPr>
      </w:pPr>
      <w:r w:rsidRPr="00B32FCF">
        <w:rPr>
          <w:sz w:val="22"/>
          <w:szCs w:val="22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75F3B1BF" w14:textId="77777777" w:rsidR="00A25340" w:rsidRPr="00B32FCF" w:rsidRDefault="00A25340" w:rsidP="00A25340">
      <w:pPr>
        <w:spacing w:after="0"/>
        <w:ind w:right="-19" w:firstLine="709"/>
        <w:rPr>
          <w:sz w:val="22"/>
          <w:szCs w:val="22"/>
        </w:rPr>
      </w:pPr>
      <w:r w:rsidRPr="00B32FCF">
        <w:rPr>
          <w:sz w:val="22"/>
          <w:szCs w:val="22"/>
        </w:rPr>
        <w:t>- Условия хранения и транспортировка Товара должна соответствовать требованиям завода-изготовителя;</w:t>
      </w:r>
    </w:p>
    <w:p w14:paraId="20F6D045" w14:textId="77777777" w:rsidR="00A25340" w:rsidRPr="00B32FCF" w:rsidRDefault="00A25340" w:rsidP="00A25340">
      <w:pPr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При передаче Товара Покупателю в обязательном порядке должна быть предоставлена вся техническая документация на Товар на русском языке: </w:t>
      </w:r>
    </w:p>
    <w:p w14:paraId="37A09F7D" w14:textId="77777777" w:rsidR="00A25340" w:rsidRPr="00B32FCF" w:rsidRDefault="00A25340" w:rsidP="00A25340">
      <w:pPr>
        <w:shd w:val="clear" w:color="auto" w:fill="FFFFFF"/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- сертификат соответствия (копия сертификатов, заверенная держателем оригинала сертификата);</w:t>
      </w:r>
    </w:p>
    <w:p w14:paraId="28134FA2" w14:textId="77777777" w:rsidR="00A25340" w:rsidRPr="00B32FCF" w:rsidRDefault="00A25340" w:rsidP="00A25340">
      <w:pPr>
        <w:shd w:val="clear" w:color="auto" w:fill="FFFFFF"/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-  паспорт безопасности или другие документы, подтверждающие качество и безопасность Товара.</w:t>
      </w:r>
    </w:p>
    <w:p w14:paraId="07E2CFCC" w14:textId="77777777" w:rsidR="00A25340" w:rsidRPr="00B32FCF" w:rsidRDefault="00A25340" w:rsidP="00A25340">
      <w:pPr>
        <w:shd w:val="clear" w:color="auto" w:fill="FFFFFF"/>
        <w:spacing w:after="0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 </w:t>
      </w:r>
      <w:r w:rsidRPr="00B32FCF">
        <w:rPr>
          <w:sz w:val="22"/>
          <w:szCs w:val="22"/>
        </w:rPr>
        <w:tab/>
        <w:t>Товары, на которые распространяется срок годности, должны быть не просрочены (и быть не более двух лет со дня изготовления).</w:t>
      </w:r>
    </w:p>
    <w:p w14:paraId="234A85B3" w14:textId="77777777" w:rsidR="00A25340" w:rsidRPr="00B32FCF" w:rsidRDefault="00A25340" w:rsidP="00A25340">
      <w:pPr>
        <w:shd w:val="clear" w:color="auto" w:fill="FFFFFF"/>
        <w:spacing w:after="0"/>
        <w:ind w:firstLine="567"/>
        <w:rPr>
          <w:sz w:val="22"/>
          <w:szCs w:val="22"/>
        </w:rPr>
      </w:pPr>
    </w:p>
    <w:p w14:paraId="7CF7ED87" w14:textId="77777777" w:rsidR="00A25340" w:rsidRPr="00B32FCF" w:rsidRDefault="00A25340" w:rsidP="00A2534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</w:p>
    <w:p w14:paraId="4E605B83" w14:textId="77777777" w:rsidR="00A25340" w:rsidRPr="00B32FCF" w:rsidRDefault="00A25340" w:rsidP="00A25340">
      <w:pPr>
        <w:jc w:val="center"/>
        <w:rPr>
          <w:b/>
          <w:color w:val="FF0000"/>
          <w:sz w:val="22"/>
          <w:szCs w:val="22"/>
        </w:rPr>
      </w:pPr>
      <w:r w:rsidRPr="00B32FCF">
        <w:rPr>
          <w:b/>
          <w:color w:val="FF0000"/>
          <w:sz w:val="22"/>
          <w:szCs w:val="22"/>
        </w:rPr>
        <w:t>Приобретение автомобильных масел и спецжидкостей</w:t>
      </w:r>
    </w:p>
    <w:p w14:paraId="61A39A03" w14:textId="77777777" w:rsidR="00A25340" w:rsidRPr="00B32FCF" w:rsidRDefault="00A25340" w:rsidP="00A25340">
      <w:pPr>
        <w:tabs>
          <w:tab w:val="left" w:pos="4631"/>
        </w:tabs>
        <w:spacing w:after="0" w:line="259" w:lineRule="auto"/>
        <w:jc w:val="center"/>
        <w:rPr>
          <w:b/>
          <w:color w:val="FF0000"/>
          <w:sz w:val="22"/>
          <w:szCs w:val="22"/>
          <w:lang w:eastAsia="en-US"/>
        </w:rPr>
      </w:pPr>
      <w:r w:rsidRPr="00B32FCF">
        <w:rPr>
          <w:b/>
          <w:color w:val="FF0000"/>
          <w:sz w:val="22"/>
          <w:szCs w:val="22"/>
          <w:lang w:eastAsia="en-US"/>
        </w:rPr>
        <w:t>(в интересах аэропорта г. Сургута)</w:t>
      </w:r>
    </w:p>
    <w:p w14:paraId="5C5854BB" w14:textId="77777777" w:rsidR="00A25340" w:rsidRPr="00B32FCF" w:rsidRDefault="00A25340" w:rsidP="00A25340">
      <w:pPr>
        <w:tabs>
          <w:tab w:val="left" w:pos="4631"/>
        </w:tabs>
        <w:spacing w:after="0" w:line="259" w:lineRule="auto"/>
        <w:jc w:val="center"/>
        <w:rPr>
          <w:b/>
          <w:sz w:val="22"/>
          <w:szCs w:val="22"/>
          <w:lang w:eastAsia="en-US"/>
        </w:rPr>
      </w:pPr>
    </w:p>
    <w:tbl>
      <w:tblPr>
        <w:tblW w:w="10349" w:type="dxa"/>
        <w:tblInd w:w="-885" w:type="dxa"/>
        <w:tblLook w:val="04A0" w:firstRow="1" w:lastRow="0" w:firstColumn="1" w:lastColumn="0" w:noHBand="0" w:noVBand="1"/>
      </w:tblPr>
      <w:tblGrid>
        <w:gridCol w:w="531"/>
        <w:gridCol w:w="2681"/>
        <w:gridCol w:w="3012"/>
        <w:gridCol w:w="844"/>
        <w:gridCol w:w="1313"/>
        <w:gridCol w:w="1968"/>
      </w:tblGrid>
      <w:tr w:rsidR="00A25340" w:rsidRPr="00B32FCF" w14:paraId="13B6A9C2" w14:textId="77777777" w:rsidTr="008D7F99">
        <w:trPr>
          <w:trHeight w:val="98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77C80" w14:textId="77777777" w:rsidR="00A25340" w:rsidRPr="00650843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650843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009EC" w14:textId="77777777" w:rsidR="00A25340" w:rsidRPr="00650843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650843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99141" w14:textId="77777777" w:rsidR="00A25340" w:rsidRPr="00650843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650843">
              <w:rPr>
                <w:b/>
                <w:bCs/>
                <w:color w:val="000000"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64175" w14:textId="77777777" w:rsidR="00A25340" w:rsidRPr="00650843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650843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9ECFD" w14:textId="77777777" w:rsidR="00A25340" w:rsidRPr="00650843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650843">
              <w:rPr>
                <w:b/>
                <w:bCs/>
                <w:color w:val="000000"/>
                <w:sz w:val="22"/>
                <w:szCs w:val="22"/>
              </w:rPr>
              <w:t>Кол</w:t>
            </w: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650843">
              <w:rPr>
                <w:b/>
                <w:bCs/>
                <w:color w:val="000000"/>
                <w:sz w:val="22"/>
                <w:szCs w:val="22"/>
              </w:rPr>
              <w:t>во товара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156454" w14:textId="77777777" w:rsidR="00A25340" w:rsidRPr="00650843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650843">
              <w:rPr>
                <w:b/>
                <w:bCs/>
                <w:color w:val="000000"/>
                <w:sz w:val="22"/>
                <w:szCs w:val="22"/>
              </w:rPr>
              <w:t>Тара</w:t>
            </w:r>
          </w:p>
        </w:tc>
      </w:tr>
      <w:tr w:rsidR="00A25340" w:rsidRPr="00B32FCF" w14:paraId="13C54D20" w14:textId="77777777" w:rsidTr="008D7F99">
        <w:trPr>
          <w:trHeight w:val="63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36A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102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Антифриз зеленый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F16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516091F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низкая коррозионная активность;</w:t>
            </w:r>
          </w:p>
          <w:p w14:paraId="00CDC97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низкая температура замерзания (не выше -40);</w:t>
            </w:r>
          </w:p>
          <w:p w14:paraId="71B6AE4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теплоемкость и теплопроводность;</w:t>
            </w:r>
          </w:p>
          <w:p w14:paraId="0849922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температура кипения;</w:t>
            </w:r>
          </w:p>
          <w:p w14:paraId="09796B0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- высокая температура </w:t>
            </w:r>
            <w:r w:rsidRPr="00B32FCF">
              <w:rPr>
                <w:color w:val="000000"/>
                <w:sz w:val="22"/>
                <w:szCs w:val="22"/>
              </w:rPr>
              <w:lastRenderedPageBreak/>
              <w:t>воспламенения;</w:t>
            </w:r>
          </w:p>
          <w:p w14:paraId="120C3C4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малая вспениваемость;</w:t>
            </w:r>
          </w:p>
          <w:p w14:paraId="7A71E50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инертность к резиновым шлангам.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514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D84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006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Канистра (вместимость – 10-20кг)</w:t>
            </w:r>
          </w:p>
        </w:tc>
      </w:tr>
      <w:tr w:rsidR="00A25340" w:rsidRPr="00B32FCF" w14:paraId="516E9A82" w14:textId="77777777" w:rsidTr="008D7F99">
        <w:trPr>
          <w:trHeight w:val="63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8DD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E99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Антифриз красный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FF9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65C0BEE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низкая коррозионная активность;</w:t>
            </w:r>
          </w:p>
          <w:p w14:paraId="2E68CAE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низкая температура замерзания (не выше -40);</w:t>
            </w:r>
          </w:p>
          <w:p w14:paraId="053E07F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теплоемкость и теплопроводность;</w:t>
            </w:r>
          </w:p>
          <w:p w14:paraId="37C38F9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температура кипения;</w:t>
            </w:r>
          </w:p>
          <w:p w14:paraId="6467F13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температура воспламенения;</w:t>
            </w:r>
          </w:p>
          <w:p w14:paraId="029E8E2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малая вспениваемость;</w:t>
            </w:r>
          </w:p>
          <w:p w14:paraId="17C00B3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инертность к резиновым шлангам.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0F4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321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6977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Канистра (вместимость – 10-20кг)</w:t>
            </w:r>
          </w:p>
        </w:tc>
      </w:tr>
      <w:tr w:rsidR="00A25340" w:rsidRPr="00F81BFB" w14:paraId="4D50776D" w14:textId="77777777" w:rsidTr="008D7F99">
        <w:trPr>
          <w:trHeight w:val="175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4FFC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397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F81BFB">
              <w:rPr>
                <w:color w:val="000000"/>
                <w:sz w:val="22"/>
                <w:szCs w:val="22"/>
                <w:highlight w:val="yellow"/>
              </w:rPr>
              <w:t>Литиевая высокотемпературная смазка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1F35" w14:textId="77777777" w:rsidR="00A25340" w:rsidRPr="00C96E2A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C96E2A">
              <w:rPr>
                <w:color w:val="000000"/>
                <w:sz w:val="22"/>
                <w:szCs w:val="22"/>
                <w:highlight w:val="yellow"/>
              </w:rPr>
              <w:t>Поставляемый продукт обладает следующими свойствами:</w:t>
            </w:r>
          </w:p>
          <w:p w14:paraId="4D022F10" w14:textId="77777777" w:rsidR="00A25340" w:rsidRPr="00F06B63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C96E2A">
              <w:rPr>
                <w:color w:val="000000"/>
                <w:sz w:val="22"/>
                <w:szCs w:val="22"/>
                <w:highlight w:val="yellow"/>
              </w:rPr>
              <w:t>-высокотемпературная смазка для шариковых и роликовых подшипников качения всех типов;</w:t>
            </w:r>
          </w:p>
          <w:p w14:paraId="67D4478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357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852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F2DA" w14:textId="77777777" w:rsidR="00A25340" w:rsidRPr="00F81BFB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F81BFB">
              <w:rPr>
                <w:color w:val="000000"/>
                <w:sz w:val="22"/>
                <w:szCs w:val="22"/>
                <w:highlight w:val="yellow"/>
              </w:rPr>
              <w:t>любой тары</w:t>
            </w:r>
          </w:p>
        </w:tc>
      </w:tr>
      <w:tr w:rsidR="00A25340" w:rsidRPr="00B32FCF" w14:paraId="7221A16A" w14:textId="77777777" w:rsidTr="008D7F99">
        <w:trPr>
          <w:trHeight w:val="63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6F7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4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B3B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Тормозная жидкость    DOT-4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857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3FA9CD6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тормозная жидкость предназначается для использования в гидроприводах тормозов и сцеплений грузовых и легковых автомобилей, оснащенных дисковыми и барабанными системами торможения;</w:t>
            </w:r>
          </w:p>
          <w:p w14:paraId="7038A1D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совместимость с любыми тормозными жидкостями класса DOT. Устойчивость к внешним воздействиям. Мгновенное передача тормозного усилия, как при высоких, так и при низких температурах.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416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B79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23</w:t>
            </w:r>
          </w:p>
          <w:p w14:paraId="45189A5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(+/-1%)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C33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Канистра любой вместимости</w:t>
            </w:r>
          </w:p>
        </w:tc>
      </w:tr>
      <w:tr w:rsidR="00A25340" w:rsidRPr="00B32FCF" w14:paraId="2D53E231" w14:textId="77777777" w:rsidTr="008D7F99">
        <w:trPr>
          <w:trHeight w:val="63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658F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5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D0C7" w14:textId="77777777" w:rsidR="00A25340" w:rsidRPr="00174DED" w:rsidRDefault="00A25340" w:rsidP="008D7F99">
            <w:pPr>
              <w:spacing w:after="0"/>
              <w:jc w:val="center"/>
              <w:rPr>
                <w:bCs/>
                <w:highlight w:val="yellow"/>
                <w:lang w:val="en-US"/>
              </w:rPr>
            </w:pPr>
            <w:r w:rsidRPr="00174DED">
              <w:rPr>
                <w:bCs/>
                <w:sz w:val="22"/>
                <w:szCs w:val="22"/>
                <w:highlight w:val="yellow"/>
                <w:lang w:val="en-US"/>
              </w:rPr>
              <w:t xml:space="preserve">Масло </w:t>
            </w:r>
            <w:r w:rsidRPr="00174DED">
              <w:rPr>
                <w:bCs/>
                <w:sz w:val="22"/>
                <w:szCs w:val="22"/>
                <w:highlight w:val="yellow"/>
              </w:rPr>
              <w:t>моторное</w:t>
            </w:r>
            <w:r w:rsidRPr="00174DED">
              <w:rPr>
                <w:bCs/>
                <w:sz w:val="22"/>
                <w:szCs w:val="22"/>
                <w:highlight w:val="yellow"/>
                <w:lang w:val="en-US"/>
              </w:rPr>
              <w:t xml:space="preserve"> 5W40</w:t>
            </w:r>
          </w:p>
          <w:p w14:paraId="7394341D" w14:textId="77777777" w:rsidR="00A25340" w:rsidRPr="00174DED" w:rsidRDefault="00A25340" w:rsidP="008D7F99">
            <w:pPr>
              <w:spacing w:after="0"/>
              <w:jc w:val="center"/>
              <w:rPr>
                <w:bCs/>
                <w:highlight w:val="yellow"/>
              </w:rPr>
            </w:pPr>
            <w:r w:rsidRPr="00174DED">
              <w:rPr>
                <w:bCs/>
                <w:sz w:val="22"/>
                <w:szCs w:val="22"/>
                <w:highlight w:val="yellow"/>
              </w:rPr>
              <w:t>(синтетическое)</w:t>
            </w:r>
          </w:p>
          <w:p w14:paraId="17A023DD" w14:textId="77777777" w:rsidR="00A25340" w:rsidRPr="00174DED" w:rsidRDefault="00A25340" w:rsidP="008D7F99">
            <w:pPr>
              <w:spacing w:after="0"/>
              <w:jc w:val="center"/>
              <w:rPr>
                <w:color w:val="000000"/>
                <w:highlight w:val="yellow"/>
                <w:lang w:val="en-US"/>
              </w:rPr>
            </w:pPr>
            <w:r w:rsidRPr="00174DED">
              <w:rPr>
                <w:sz w:val="22"/>
                <w:szCs w:val="22"/>
                <w:highlight w:val="yellow"/>
                <w:lang w:val="en-US"/>
              </w:rPr>
              <w:br/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B57" w14:textId="77777777" w:rsidR="00A25340" w:rsidRPr="00174DED" w:rsidRDefault="00A25340" w:rsidP="008D7F99">
            <w:pPr>
              <w:spacing w:after="0"/>
              <w:jc w:val="center"/>
              <w:rPr>
                <w:color w:val="000000"/>
                <w:highlight w:val="yellow"/>
                <w:lang w:val="en-US"/>
              </w:rPr>
            </w:pPr>
            <w:r w:rsidRPr="00174DED">
              <w:rPr>
                <w:color w:val="000000"/>
                <w:sz w:val="22"/>
                <w:szCs w:val="22"/>
                <w:highlight w:val="yellow"/>
              </w:rPr>
              <w:t>Спецификация</w:t>
            </w:r>
            <w:r w:rsidRPr="00174DED">
              <w:rPr>
                <w:color w:val="000000"/>
                <w:sz w:val="22"/>
                <w:szCs w:val="22"/>
                <w:highlight w:val="yellow"/>
                <w:lang w:val="en-US"/>
              </w:rPr>
              <w:t>/</w:t>
            </w:r>
            <w:r w:rsidRPr="00174DED">
              <w:rPr>
                <w:color w:val="000000"/>
                <w:sz w:val="22"/>
                <w:szCs w:val="22"/>
                <w:highlight w:val="yellow"/>
              </w:rPr>
              <w:t>одобрение</w:t>
            </w:r>
            <w:r w:rsidRPr="00174DED"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: API SN/CF, ACEA A3/B4, ACEA A3/B3-16, MB 229.3, Renault RN700, Renault RN710, VW 502 00, VW 505 00, </w:t>
            </w:r>
            <w:r w:rsidRPr="00174DED">
              <w:rPr>
                <w:color w:val="000000"/>
                <w:sz w:val="22"/>
                <w:szCs w:val="22"/>
                <w:highlight w:val="yellow"/>
              </w:rPr>
              <w:t>ПАО</w:t>
            </w:r>
            <w:r w:rsidRPr="00174DED"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 "</w:t>
            </w:r>
            <w:r w:rsidRPr="00174DED">
              <w:rPr>
                <w:color w:val="000000"/>
                <w:sz w:val="22"/>
                <w:szCs w:val="22"/>
                <w:highlight w:val="yellow"/>
              </w:rPr>
              <w:t>АВТОВАЗ</w:t>
            </w:r>
            <w:r w:rsidRPr="00174DED">
              <w:rPr>
                <w:color w:val="000000"/>
                <w:sz w:val="22"/>
                <w:szCs w:val="22"/>
                <w:highlight w:val="yellow"/>
                <w:lang w:val="en-US"/>
              </w:rPr>
              <w:t>".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5271" w14:textId="77777777" w:rsidR="00A25340" w:rsidRPr="00174DED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174DED">
              <w:rPr>
                <w:color w:val="000000"/>
                <w:sz w:val="22"/>
                <w:szCs w:val="22"/>
                <w:highlight w:val="yellow"/>
              </w:rPr>
              <w:t>л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7A04" w14:textId="77777777" w:rsidR="00A25340" w:rsidRPr="00174DED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174DED">
              <w:rPr>
                <w:color w:val="000000"/>
                <w:sz w:val="22"/>
                <w:szCs w:val="22"/>
                <w:highlight w:val="yellow"/>
              </w:rPr>
              <w:t>100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0B16F" w14:textId="77777777" w:rsidR="00A25340" w:rsidRPr="00174DED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174DED">
              <w:rPr>
                <w:color w:val="000000"/>
                <w:sz w:val="22"/>
                <w:szCs w:val="22"/>
                <w:highlight w:val="yellow"/>
              </w:rPr>
              <w:t>Канистра (вместимость – 4л)</w:t>
            </w:r>
          </w:p>
        </w:tc>
      </w:tr>
      <w:tr w:rsidR="00A25340" w:rsidRPr="00B32FCF" w14:paraId="6ECD7701" w14:textId="77777777" w:rsidTr="008D7F99">
        <w:trPr>
          <w:trHeight w:val="332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936D0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883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Масло гидравлическое ВМГЗ -60С,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0709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Всесезонное гидравлическое масло производится на высокоочищенной маловязкой минеральной основе, содержит эффективные пакеты присадок, обеспечивающие необходимые вязкостные, антиокислительные, противоизносные, антикоррозийные, низкотемпературные и антипенные свойства.</w:t>
            </w:r>
          </w:p>
          <w:p w14:paraId="2B10BD70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Содержит синтетический компонент, обеспечивающий лучшие эксплуатационные характеристики, в сравнении с аналогичными маслами других производителей. Гарантия надежной эксплуатации гидравлических машин в интервале температур от -45°С до +50 °С.</w:t>
            </w:r>
          </w:p>
          <w:p w14:paraId="3C402B02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04BEC3D9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индекс вязкости, не менее: 160;</w:t>
            </w:r>
          </w:p>
          <w:p w14:paraId="256C0053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вспышки, не менее: 130°С;</w:t>
            </w:r>
          </w:p>
          <w:p w14:paraId="3B55353D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застывания, не выше: -60°С;</w:t>
            </w:r>
          </w:p>
          <w:p w14:paraId="4EE82AC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соответствие ТУ запрашиваемой марки автоГСМ.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9797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л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5564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3280</w:t>
            </w:r>
          </w:p>
          <w:p w14:paraId="4471DFDA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59838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Бочка вместимостью 200 (+/-10%)</w:t>
            </w:r>
          </w:p>
        </w:tc>
      </w:tr>
      <w:tr w:rsidR="00A25340" w:rsidRPr="00B32FCF" w14:paraId="47635FEA" w14:textId="77777777" w:rsidTr="008D7F99">
        <w:trPr>
          <w:trHeight w:val="94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5952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7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97A6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bCs/>
                <w:sz w:val="22"/>
                <w:szCs w:val="22"/>
              </w:rPr>
              <w:t>Масло моторное для дизельных двигателей с турбонаддувом грузовых автомобилей 10</w:t>
            </w:r>
            <w:r w:rsidRPr="00B32FCF">
              <w:rPr>
                <w:bCs/>
                <w:sz w:val="22"/>
                <w:szCs w:val="22"/>
                <w:lang w:val="en-US"/>
              </w:rPr>
              <w:t>w</w:t>
            </w:r>
            <w:r w:rsidRPr="00B32FCF">
              <w:rPr>
                <w:bCs/>
                <w:sz w:val="22"/>
                <w:szCs w:val="22"/>
              </w:rPr>
              <w:t>-40 (полусинтетика)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949F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Спецификация/одобрение: API CI-4/SL; ACEA E7, Caterpillar ECF-2, Cummins CES 20076, Cummins CES 20077, Cummins CES 20078, Detroit Diesel DDC 93K215, Deutz DQC III-18, Global DHD-1, MACK EO-M Plus, MACK EO-N, MAN M 3275-1, MB 228.3, MTU Cat. 2, Renault Trucks RLD-2, Volvo VDS-3, Komatsu, ПАО ""Автодизель"" (ЯМЗ), ПАО ""КАМАЗ"", ПАО ""ТМЗ"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5F0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л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12B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4400</w:t>
            </w:r>
          </w:p>
          <w:p w14:paraId="18D9DBE8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61152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Бочка вместимостью 200л (+/-10%)</w:t>
            </w:r>
          </w:p>
        </w:tc>
      </w:tr>
      <w:tr w:rsidR="00A25340" w:rsidRPr="00B32FCF" w14:paraId="5B981D5B" w14:textId="77777777" w:rsidTr="008D7F99">
        <w:trPr>
          <w:trHeight w:val="7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367DA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3F9D9" w14:textId="77777777" w:rsidR="00A25340" w:rsidRPr="00B32FCF" w:rsidRDefault="00A25340" w:rsidP="008D7F99">
            <w:pPr>
              <w:spacing w:after="0"/>
              <w:jc w:val="center"/>
            </w:pPr>
            <w:r w:rsidRPr="0047254E">
              <w:rPr>
                <w:bCs/>
                <w:sz w:val="22"/>
                <w:szCs w:val="22"/>
                <w:highlight w:val="yellow"/>
              </w:rPr>
              <w:t>Трансмиссионное масло 80</w:t>
            </w:r>
            <w:r w:rsidRPr="0047254E">
              <w:rPr>
                <w:bCs/>
                <w:sz w:val="22"/>
                <w:szCs w:val="22"/>
                <w:highlight w:val="yellow"/>
                <w:lang w:val="en-US"/>
              </w:rPr>
              <w:t>W</w:t>
            </w:r>
            <w:r w:rsidRPr="0047254E">
              <w:rPr>
                <w:bCs/>
                <w:sz w:val="22"/>
                <w:szCs w:val="22"/>
                <w:highlight w:val="yellow"/>
              </w:rPr>
              <w:t xml:space="preserve">-90 </w:t>
            </w:r>
            <w:r w:rsidRPr="0047254E">
              <w:rPr>
                <w:bCs/>
                <w:sz w:val="22"/>
                <w:szCs w:val="22"/>
                <w:highlight w:val="yellow"/>
                <w:lang w:val="en-US"/>
              </w:rPr>
              <w:t>API</w:t>
            </w:r>
            <w:r w:rsidRPr="0047254E">
              <w:rPr>
                <w:bCs/>
                <w:sz w:val="22"/>
                <w:szCs w:val="22"/>
                <w:highlight w:val="yellow"/>
              </w:rPr>
              <w:t xml:space="preserve">  </w:t>
            </w:r>
            <w:r w:rsidRPr="0047254E">
              <w:rPr>
                <w:bCs/>
                <w:sz w:val="22"/>
                <w:szCs w:val="22"/>
                <w:highlight w:val="yellow"/>
                <w:lang w:val="en-US"/>
              </w:rPr>
              <w:t>GL</w:t>
            </w:r>
            <w:r w:rsidRPr="0047254E">
              <w:rPr>
                <w:bCs/>
                <w:sz w:val="22"/>
                <w:szCs w:val="22"/>
                <w:highlight w:val="yellow"/>
              </w:rPr>
              <w:t>-4</w:t>
            </w:r>
            <w:r w:rsidRPr="00B32FCF">
              <w:rPr>
                <w:sz w:val="22"/>
                <w:szCs w:val="22"/>
              </w:rPr>
              <w:br/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E9FF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 xml:space="preserve">Спецификации: </w:t>
            </w:r>
            <w:r w:rsidRPr="00B32FCF">
              <w:rPr>
                <w:sz w:val="22"/>
                <w:szCs w:val="22"/>
                <w:lang w:val="en-US"/>
              </w:rPr>
              <w:t>MAN</w:t>
            </w:r>
            <w:r w:rsidRPr="00B32FCF">
              <w:rPr>
                <w:sz w:val="22"/>
                <w:szCs w:val="22"/>
              </w:rPr>
              <w:t xml:space="preserve"> 342 </w:t>
            </w:r>
            <w:r w:rsidRPr="00B32FCF">
              <w:rPr>
                <w:sz w:val="22"/>
                <w:szCs w:val="22"/>
                <w:lang w:val="en-US"/>
              </w:rPr>
              <w:t>Type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M</w:t>
            </w:r>
            <w:r w:rsidRPr="00B32FCF">
              <w:rPr>
                <w:sz w:val="22"/>
                <w:szCs w:val="22"/>
              </w:rPr>
              <w:t xml:space="preserve">2,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05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07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08,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12</w:t>
            </w:r>
            <w:r w:rsidRPr="00B32FCF">
              <w:rPr>
                <w:sz w:val="22"/>
                <w:szCs w:val="22"/>
                <w:lang w:val="en-US"/>
              </w:rPr>
              <w:t>E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C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D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17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19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21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>, ПАО ""АВТОВАЗ"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D89E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л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FE57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200</w:t>
            </w:r>
          </w:p>
          <w:p w14:paraId="629D1A62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A061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Бочка вместимостью 200л (+/-10%)</w:t>
            </w:r>
          </w:p>
        </w:tc>
      </w:tr>
      <w:tr w:rsidR="00A25340" w:rsidRPr="00B32FCF" w14:paraId="007D5D07" w14:textId="77777777" w:rsidTr="008D7F99">
        <w:trPr>
          <w:trHeight w:val="63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221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E99A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Пластичная смазка</w:t>
            </w:r>
          </w:p>
          <w:p w14:paraId="587C837F" w14:textId="77777777" w:rsidR="00A25340" w:rsidRPr="00B32FCF" w:rsidRDefault="00A25340" w:rsidP="008D7F99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9513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Спецификации: DIN 51502 KP 2 P -30</w:t>
            </w:r>
          </w:p>
          <w:p w14:paraId="58DCCFFE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диапазон рабочих температур, °С: от -30 до +160;</w:t>
            </w:r>
          </w:p>
          <w:p w14:paraId="2A24382A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структура: однородная;</w:t>
            </w:r>
          </w:p>
          <w:p w14:paraId="4A8B648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тип загустителя: литиевое комплексное мыло;</w:t>
            </w:r>
          </w:p>
          <w:p w14:paraId="609C242C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базовое масло: минеральное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8E5D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кг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729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54</w:t>
            </w:r>
          </w:p>
          <w:p w14:paraId="25168E14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567D6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color w:val="000000"/>
                <w:sz w:val="22"/>
                <w:szCs w:val="22"/>
              </w:rPr>
              <w:t>Ведро любой вместимости</w:t>
            </w:r>
          </w:p>
        </w:tc>
      </w:tr>
      <w:tr w:rsidR="00A25340" w:rsidRPr="00B32FCF" w14:paraId="045D9740" w14:textId="77777777" w:rsidTr="008D7F99">
        <w:trPr>
          <w:trHeight w:val="16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98C0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10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B5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Смазка ШРУС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BB4E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Спецификации и лицензии: DIN 51 502 K РF 2 K -40;</w:t>
            </w:r>
          </w:p>
          <w:p w14:paraId="48AA677E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смазка пластичная для шарниров равных угловых скоростей;</w:t>
            </w:r>
          </w:p>
          <w:p w14:paraId="4C51238A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водостойкая литиевая смазка на основе минерального масла, высокоэффективного пакета присадок, с добавлением дисульфида молибдена;</w:t>
            </w:r>
          </w:p>
          <w:p w14:paraId="5FCD4C02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предназначена для смазывания шарниров равных угловых скоростей;</w:t>
            </w:r>
          </w:p>
          <w:p w14:paraId="61E9D1A0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работоспособна при температуре: -40 до +130 ºС.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CC5A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кг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81BE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493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A25340" w:rsidRPr="00B32FCF" w14:paraId="6E17CA20" w14:textId="77777777" w:rsidTr="008D7F99">
        <w:trPr>
          <w:trHeight w:val="749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197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B773" w14:textId="77777777" w:rsidR="00A25340" w:rsidRPr="00F81BFB" w:rsidRDefault="00A25340" w:rsidP="008D7F99">
            <w:pPr>
              <w:spacing w:after="0"/>
              <w:jc w:val="center"/>
            </w:pPr>
            <w:r w:rsidRPr="00F81BFB">
              <w:rPr>
                <w:bCs/>
                <w:sz w:val="22"/>
                <w:szCs w:val="22"/>
                <w:highlight w:val="yellow"/>
              </w:rPr>
              <w:t xml:space="preserve">Масло для автоматических АКПП </w:t>
            </w:r>
            <w:r w:rsidRPr="00F81BFB">
              <w:rPr>
                <w:bCs/>
                <w:sz w:val="22"/>
                <w:szCs w:val="22"/>
                <w:highlight w:val="yellow"/>
                <w:lang w:val="en-US"/>
              </w:rPr>
              <w:t>ATF</w:t>
            </w:r>
            <w:r w:rsidRPr="00F81BFB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F81BFB">
              <w:rPr>
                <w:bCs/>
                <w:sz w:val="22"/>
                <w:szCs w:val="22"/>
                <w:highlight w:val="yellow"/>
                <w:lang w:val="en-US"/>
              </w:rPr>
              <w:t>DX</w:t>
            </w:r>
            <w:r w:rsidRPr="00F81BFB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F81BFB">
              <w:rPr>
                <w:bCs/>
                <w:sz w:val="22"/>
                <w:szCs w:val="22"/>
                <w:highlight w:val="yellow"/>
                <w:lang w:val="en-US"/>
              </w:rPr>
              <w:t>III</w:t>
            </w:r>
            <w:r w:rsidRPr="00F81BFB">
              <w:rPr>
                <w:bCs/>
                <w:sz w:val="22"/>
                <w:szCs w:val="22"/>
              </w:rPr>
              <w:t xml:space="preserve"> </w:t>
            </w:r>
            <w:r w:rsidRPr="00F81BFB">
              <w:rPr>
                <w:sz w:val="22"/>
                <w:szCs w:val="22"/>
              </w:rPr>
              <w:br/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A7D7" w14:textId="77777777" w:rsidR="00A25340" w:rsidRPr="00B32FCF" w:rsidRDefault="00A25340" w:rsidP="008D7F99">
            <w:pPr>
              <w:spacing w:after="0"/>
              <w:jc w:val="center"/>
              <w:rPr>
                <w:lang w:val="en-US"/>
              </w:rPr>
            </w:pPr>
            <w:r w:rsidRPr="00B32FCF">
              <w:rPr>
                <w:sz w:val="22"/>
                <w:szCs w:val="22"/>
              </w:rPr>
              <w:t>Спецификация</w:t>
            </w:r>
            <w:r w:rsidRPr="00B32FCF">
              <w:rPr>
                <w:sz w:val="22"/>
                <w:szCs w:val="22"/>
                <w:lang w:val="en-US"/>
              </w:rPr>
              <w:t>/</w:t>
            </w:r>
            <w:r w:rsidRPr="00B32FCF">
              <w:rPr>
                <w:sz w:val="22"/>
                <w:szCs w:val="22"/>
              </w:rPr>
              <w:t>одобрение</w:t>
            </w:r>
            <w:r w:rsidRPr="00B32FCF">
              <w:rPr>
                <w:sz w:val="22"/>
                <w:szCs w:val="22"/>
                <w:lang w:val="en-US"/>
              </w:rPr>
              <w:t>: Allison C-4, Caterpillar TO-2, Ford MERCON, General Motors DEXRON IIIG, General Motors TASA, MAN 339 Type V1/Z1, MB 236.1, MB 236.11, MB 236.2, MB 236.3, MB 236.5, MB 236.6, MB 236.7, Voith H55.6335, Volvo 97341, Volvo CE 97340, ZF TE-ML 02F, ZF TE-ML 03D, ZF TE-ML 04D, ZF TE-ML 05L, ZF TE-ML 09, ZF TE-ML 11B, ZF TE-ML 14A, ZF TE-ML 17C, ZF TE-ML 21L.</w:t>
            </w:r>
          </w:p>
          <w:p w14:paraId="1291E70F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 xml:space="preserve">Соответствие марки по </w:t>
            </w:r>
            <w:r w:rsidRPr="00B32FCF">
              <w:rPr>
                <w:sz w:val="22"/>
                <w:szCs w:val="22"/>
                <w:lang w:val="en-US"/>
              </w:rPr>
              <w:t>SAE</w:t>
            </w:r>
            <w:r w:rsidRPr="00B32FCF">
              <w:rPr>
                <w:sz w:val="22"/>
                <w:szCs w:val="22"/>
              </w:rPr>
              <w:t xml:space="preserve"> (</w:t>
            </w:r>
            <w:r w:rsidRPr="00B32FCF">
              <w:rPr>
                <w:sz w:val="22"/>
                <w:szCs w:val="22"/>
                <w:lang w:val="en-US"/>
              </w:rPr>
              <w:t>ISO</w:t>
            </w:r>
            <w:r w:rsidRPr="00B32FCF">
              <w:rPr>
                <w:sz w:val="22"/>
                <w:szCs w:val="22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D8FC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л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E74E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200</w:t>
            </w:r>
          </w:p>
          <w:p w14:paraId="4DE7782D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A22D9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Бочка вместимостью 200л (+/-10%)</w:t>
            </w:r>
          </w:p>
        </w:tc>
      </w:tr>
      <w:tr w:rsidR="00A25340" w:rsidRPr="00B32FCF" w14:paraId="492F979C" w14:textId="77777777" w:rsidTr="008D7F99">
        <w:trPr>
          <w:trHeight w:val="6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3207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12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E88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bCs/>
                <w:sz w:val="22"/>
                <w:szCs w:val="22"/>
              </w:rPr>
              <w:t xml:space="preserve">Масло гидравлическое  (класс вязкости по </w:t>
            </w:r>
            <w:r w:rsidRPr="00B32FCF">
              <w:rPr>
                <w:bCs/>
                <w:sz w:val="22"/>
                <w:szCs w:val="22"/>
                <w:lang w:val="en-US"/>
              </w:rPr>
              <w:t>ISO</w:t>
            </w:r>
            <w:r w:rsidRPr="00B32FCF">
              <w:rPr>
                <w:bCs/>
                <w:sz w:val="22"/>
                <w:szCs w:val="22"/>
              </w:rPr>
              <w:t xml:space="preserve"> 32, синтетическое)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1613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Спецификации: DIN 51524 Part 3.</w:t>
            </w:r>
          </w:p>
          <w:p w14:paraId="0F29B5FD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класс вязкости по ISO: 32;</w:t>
            </w:r>
          </w:p>
          <w:p w14:paraId="4E3771A4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застывания не выше, °C: -50.</w:t>
            </w:r>
          </w:p>
          <w:p w14:paraId="400F8C66" w14:textId="77777777" w:rsidR="00A25340" w:rsidRPr="00B32FCF" w:rsidRDefault="00A25340" w:rsidP="008D7F99">
            <w:pPr>
              <w:spacing w:after="0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0D82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л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EFA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615</w:t>
            </w:r>
          </w:p>
          <w:p w14:paraId="2FDA685B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359C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Бочка вместимостью 200л (+/-10%)</w:t>
            </w:r>
          </w:p>
        </w:tc>
      </w:tr>
      <w:tr w:rsidR="00A25340" w:rsidRPr="00B32FCF" w14:paraId="02BD9800" w14:textId="77777777" w:rsidTr="008D7F99">
        <w:trPr>
          <w:trHeight w:val="6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11C4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13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E5ABB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Автошампунь для б/мойки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B7933" w14:textId="77777777" w:rsidR="00A25340" w:rsidRPr="00B32FCF" w:rsidRDefault="00A25340" w:rsidP="008D7F99">
            <w:pPr>
              <w:spacing w:after="0"/>
              <w:jc w:val="center"/>
            </w:pPr>
            <w:r w:rsidRPr="00174DED">
              <w:rPr>
                <w:sz w:val="22"/>
                <w:szCs w:val="22"/>
                <w:highlight w:val="yellow"/>
              </w:rPr>
              <w:t xml:space="preserve">Автошампунь - концентрированное чистящее средство, которое удаляет любые стойкие загрязнения (уличную пыль, масляные пятна, консистентные смазки, следы насекомых, смолы, глинистые частицы). Средство используется для мойки автотранспортных </w:t>
            </w:r>
            <w:r w:rsidRPr="00174DED">
              <w:rPr>
                <w:sz w:val="22"/>
                <w:szCs w:val="22"/>
                <w:highlight w:val="yellow"/>
              </w:rPr>
              <w:lastRenderedPageBreak/>
              <w:t>средств аппаратами высокого давления..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55506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lastRenderedPageBreak/>
              <w:t>кг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B8333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216</w:t>
            </w:r>
          </w:p>
          <w:p w14:paraId="404501F6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0A5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color w:val="000000"/>
                <w:sz w:val="22"/>
                <w:szCs w:val="22"/>
              </w:rPr>
              <w:t>Канистра любой вместимости</w:t>
            </w:r>
          </w:p>
        </w:tc>
      </w:tr>
      <w:tr w:rsidR="00A25340" w:rsidRPr="00B32FCF" w14:paraId="57C357F3" w14:textId="77777777" w:rsidTr="008D7F99">
        <w:trPr>
          <w:trHeight w:val="6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F1EC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14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ADD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Водный раствор мочевины 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Ad</w:t>
            </w:r>
            <w:r w:rsidRPr="00B32FCF">
              <w:rPr>
                <w:color w:val="000000"/>
                <w:sz w:val="22"/>
                <w:szCs w:val="22"/>
              </w:rPr>
              <w:t xml:space="preserve"> 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Blue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2B43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Жидкость для катализаторов дизельных двигателей AdBlue используют в системах очистки выхлопных газов дизельных автомобилей стандарта евро 4, 5 и 6.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88EB9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л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7F977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105</w:t>
            </w:r>
          </w:p>
          <w:p w14:paraId="41BA3527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5FACD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color w:val="000000"/>
                <w:sz w:val="22"/>
                <w:szCs w:val="22"/>
              </w:rPr>
              <w:t>Канистра любой вместимости</w:t>
            </w:r>
          </w:p>
        </w:tc>
      </w:tr>
      <w:tr w:rsidR="00A25340" w:rsidRPr="00B32FCF" w14:paraId="09756D9F" w14:textId="77777777" w:rsidTr="008D7F99">
        <w:trPr>
          <w:trHeight w:val="6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D812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15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B1FBA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Масло промывочное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CFFB6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Промывочное масло — специализированный вид автохимии для прочистки системы смазки двигателя внутреннего сгорания при его техническом обслуживании и в других ситуациях. Данное средство решает несколько задач:</w:t>
            </w:r>
          </w:p>
          <w:p w14:paraId="508A9420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удаление из системы продуктов разложения моторного масла, скопившейся грязи, нагара и продуктов износа деталей двигателя перед заливкой нового масла;</w:t>
            </w:r>
          </w:p>
          <w:p w14:paraId="6F61738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предотвращение загрязнения и изменения характеристик свежего масла;</w:t>
            </w:r>
          </w:p>
          <w:p w14:paraId="0899060A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продление ресурса двигателя вследствие удаления частиц износа и повышения качества масла.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96FF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л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8673D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105</w:t>
            </w:r>
          </w:p>
          <w:p w14:paraId="31BD5E36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4094B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color w:val="000000"/>
                <w:sz w:val="22"/>
                <w:szCs w:val="22"/>
              </w:rPr>
              <w:t>Канистра любой вместимости</w:t>
            </w:r>
          </w:p>
        </w:tc>
      </w:tr>
      <w:tr w:rsidR="00A25340" w:rsidRPr="00B32FCF" w14:paraId="0BF06C97" w14:textId="77777777" w:rsidTr="008D7F99">
        <w:trPr>
          <w:trHeight w:val="8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2B66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16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E29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color w:val="000000"/>
                <w:sz w:val="22"/>
                <w:szCs w:val="22"/>
                <w:lang w:val="en-US"/>
              </w:rPr>
              <w:t>Моющее средство для стекол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878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Очиститель поверхности стекол, фар и зеркал автомобилей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12E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EF5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CDAB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Канистра любой вместимости</w:t>
            </w:r>
          </w:p>
        </w:tc>
      </w:tr>
      <w:tr w:rsidR="00A25340" w:rsidRPr="00B32FCF" w14:paraId="61546B73" w14:textId="77777777" w:rsidTr="008D7F99">
        <w:trPr>
          <w:trHeight w:val="4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8DDC" w14:textId="77777777" w:rsidR="00A25340" w:rsidRPr="00B32FCF" w:rsidRDefault="00A25340" w:rsidP="008D7F99">
            <w:pPr>
              <w:spacing w:after="0"/>
              <w:jc w:val="center"/>
              <w:rPr>
                <w:lang w:val="en-US"/>
              </w:rPr>
            </w:pPr>
            <w:r w:rsidRPr="00B32FCF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02D2" w14:textId="77777777" w:rsidR="00A25340" w:rsidRPr="00B32FCF" w:rsidRDefault="00A25340" w:rsidP="008D7F99">
            <w:pPr>
              <w:spacing w:after="0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Незамерзающая жидкость для омывания стекол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FA3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Низкая температура замерзания ( не выше -30гр)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1E9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93E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15FC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Канистры по 4л.</w:t>
            </w:r>
          </w:p>
        </w:tc>
      </w:tr>
      <w:tr w:rsidR="00A25340" w:rsidRPr="00B32FCF" w14:paraId="6C420B0C" w14:textId="77777777" w:rsidTr="008D7F99">
        <w:trPr>
          <w:trHeight w:val="8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F4EA" w14:textId="77777777" w:rsidR="00A25340" w:rsidRPr="00B32FCF" w:rsidRDefault="00A25340" w:rsidP="008D7F99">
            <w:pPr>
              <w:spacing w:after="0"/>
              <w:jc w:val="center"/>
              <w:rPr>
                <w:lang w:val="en-US"/>
              </w:rPr>
            </w:pPr>
            <w:r w:rsidRPr="00B32FC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A28D" w14:textId="77777777" w:rsidR="00A25340" w:rsidRPr="00F81BFB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F81BFB">
              <w:rPr>
                <w:color w:val="000000"/>
                <w:sz w:val="22"/>
                <w:szCs w:val="22"/>
                <w:highlight w:val="yellow"/>
              </w:rPr>
              <w:t xml:space="preserve">Проникающая смазка «Жидкий ключ»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AA4" w14:textId="77777777" w:rsidR="00A25340" w:rsidRPr="00F81BFB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F81BFB">
              <w:rPr>
                <w:color w:val="000000"/>
                <w:sz w:val="22"/>
                <w:szCs w:val="22"/>
                <w:highlight w:val="yellow"/>
              </w:rPr>
              <w:t>В соответствии с требованиями ТУ ГОСТ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7350" w14:textId="77777777" w:rsidR="00A25340" w:rsidRPr="00F81BFB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F81BFB">
              <w:rPr>
                <w:color w:val="000000"/>
                <w:sz w:val="22"/>
                <w:szCs w:val="22"/>
                <w:highlight w:val="yellow"/>
              </w:rPr>
              <w:t>л.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A6D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0895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24 аэрозольных баллона (средний объем баллона 400мл.)</w:t>
            </w:r>
          </w:p>
        </w:tc>
      </w:tr>
      <w:tr w:rsidR="00A25340" w:rsidRPr="00B32FCF" w14:paraId="66AFA172" w14:textId="77777777" w:rsidTr="008D7F99">
        <w:trPr>
          <w:trHeight w:val="35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C4E5" w14:textId="77777777" w:rsidR="00A25340" w:rsidRPr="00B32FCF" w:rsidRDefault="00A25340" w:rsidP="008D7F99">
            <w:pPr>
              <w:spacing w:after="0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50A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A068" w14:textId="77777777" w:rsidR="00A25340" w:rsidRPr="00B32FCF" w:rsidRDefault="00A25340" w:rsidP="008D7F99">
            <w:pPr>
              <w:spacing w:after="0"/>
              <w:jc w:val="center"/>
              <w:rPr>
                <w:b/>
                <w:color w:val="000000"/>
              </w:rPr>
            </w:pPr>
            <w:r w:rsidRPr="00B32FCF">
              <w:rPr>
                <w:b/>
                <w:color w:val="000000"/>
                <w:sz w:val="22"/>
                <w:szCs w:val="22"/>
              </w:rPr>
              <w:t>Для службы ЭСТОП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A72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2FD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0956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</w:tr>
      <w:tr w:rsidR="00A25340" w:rsidRPr="00B32FCF" w14:paraId="784C60BC" w14:textId="77777777" w:rsidTr="008D7F99">
        <w:trPr>
          <w:trHeight w:val="6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923D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429B7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Масло моторное HighWay 15W40 CI-4/SL(или аналог)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13F8D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CI-4/SL Тип базового масла- минеральное;</w:t>
            </w:r>
          </w:p>
          <w:p w14:paraId="268FD78B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Температура застывания, не ниже – (- 28);</w:t>
            </w:r>
          </w:p>
          <w:p w14:paraId="774CC8BC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 xml:space="preserve">Соответствие марки по </w:t>
            </w:r>
            <w:r w:rsidRPr="00B32FCF">
              <w:rPr>
                <w:sz w:val="22"/>
                <w:szCs w:val="22"/>
                <w:lang w:val="en-US"/>
              </w:rPr>
              <w:t>SAE</w:t>
            </w:r>
            <w:r w:rsidRPr="00B32FCF">
              <w:rPr>
                <w:sz w:val="22"/>
                <w:szCs w:val="22"/>
              </w:rPr>
              <w:t xml:space="preserve"> (</w:t>
            </w:r>
            <w:r w:rsidRPr="00B32FCF">
              <w:rPr>
                <w:sz w:val="22"/>
                <w:szCs w:val="22"/>
                <w:lang w:val="en-US"/>
              </w:rPr>
              <w:t>ISO</w:t>
            </w:r>
            <w:r w:rsidRPr="00B32FCF">
              <w:rPr>
                <w:sz w:val="22"/>
                <w:szCs w:val="22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DBAF3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л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9D06C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60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D9867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Любая тара</w:t>
            </w:r>
          </w:p>
        </w:tc>
      </w:tr>
      <w:tr w:rsidR="00A25340" w:rsidRPr="00B32FCF" w14:paraId="133F5327" w14:textId="77777777" w:rsidTr="008D7F99">
        <w:trPr>
          <w:trHeight w:val="6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0AC7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23F26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Антифриз (жёлтый)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D59E3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Температура застывания -65С;</w:t>
            </w:r>
          </w:p>
          <w:p w14:paraId="5B5E456F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Индекс допуска VAG- G12+.</w:t>
            </w:r>
          </w:p>
          <w:p w14:paraId="4A9AA9C9" w14:textId="77777777" w:rsidR="00A25340" w:rsidRPr="00B32FCF" w:rsidRDefault="00A25340" w:rsidP="008D7F99">
            <w:pPr>
              <w:spacing w:after="0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06487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кг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D6716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250</w:t>
            </w:r>
          </w:p>
          <w:p w14:paraId="46F87AE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ED2F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Любая тара</w:t>
            </w:r>
          </w:p>
        </w:tc>
      </w:tr>
      <w:tr w:rsidR="00A25340" w:rsidRPr="00B32FCF" w14:paraId="7B37019A" w14:textId="77777777" w:rsidTr="008D7F99">
        <w:trPr>
          <w:trHeight w:val="6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AC59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1C079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Масло моторное Shell Rimula R6 ME (или аналог)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1E2C2" w14:textId="77777777" w:rsidR="00A25340" w:rsidRPr="00B32FCF" w:rsidRDefault="00A25340" w:rsidP="008D7F99">
            <w:pPr>
              <w:spacing w:after="0"/>
              <w:jc w:val="center"/>
              <w:rPr>
                <w:lang w:val="en-US"/>
              </w:rPr>
            </w:pPr>
            <w:r w:rsidRPr="00B32FCF">
              <w:rPr>
                <w:sz w:val="22"/>
                <w:szCs w:val="22"/>
              </w:rPr>
              <w:t>Допуски</w:t>
            </w:r>
            <w:r w:rsidRPr="00B32FCF">
              <w:rPr>
                <w:sz w:val="22"/>
                <w:szCs w:val="22"/>
                <w:lang w:val="en-US"/>
              </w:rPr>
              <w:t xml:space="preserve"> </w:t>
            </w:r>
            <w:r w:rsidRPr="00B32FCF">
              <w:rPr>
                <w:sz w:val="22"/>
                <w:szCs w:val="22"/>
              </w:rPr>
              <w:t>и</w:t>
            </w:r>
            <w:r w:rsidRPr="00B32FCF">
              <w:rPr>
                <w:sz w:val="22"/>
                <w:szCs w:val="22"/>
                <w:lang w:val="en-US"/>
              </w:rPr>
              <w:t xml:space="preserve"> </w:t>
            </w:r>
            <w:r w:rsidRPr="00B32FCF">
              <w:rPr>
                <w:sz w:val="22"/>
                <w:szCs w:val="22"/>
              </w:rPr>
              <w:t>одобрения</w:t>
            </w:r>
            <w:r w:rsidRPr="00B32FCF">
              <w:rPr>
                <w:sz w:val="22"/>
                <w:szCs w:val="22"/>
                <w:lang w:val="en-US"/>
              </w:rPr>
              <w:t xml:space="preserve"> – (IVECO STANDART TFE), MAN 3277, M</w:t>
            </w:r>
            <w:r w:rsidRPr="00B32FCF">
              <w:rPr>
                <w:sz w:val="22"/>
                <w:szCs w:val="22"/>
              </w:rPr>
              <w:t>В</w:t>
            </w:r>
            <w:r w:rsidRPr="00B32FCF">
              <w:rPr>
                <w:sz w:val="22"/>
                <w:szCs w:val="22"/>
                <w:lang w:val="en-US"/>
              </w:rPr>
              <w:t xml:space="preserve"> Approval 228.5, MTU Type 3, Scania LDF-3, Volvo VDS-3;</w:t>
            </w:r>
          </w:p>
          <w:p w14:paraId="2BB50F9C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lastRenderedPageBreak/>
              <w:t>Вязкость по SAE- 5W-30;</w:t>
            </w:r>
          </w:p>
          <w:p w14:paraId="5C24930F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Температура застывания, не выше – (-39).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A99EB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lastRenderedPageBreak/>
              <w:t>л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F7C53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209</w:t>
            </w:r>
          </w:p>
          <w:p w14:paraId="65315F9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CC96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Бочка вместимостью 200л (+/-10%)</w:t>
            </w:r>
          </w:p>
        </w:tc>
      </w:tr>
      <w:tr w:rsidR="00A25340" w:rsidRPr="00B32FCF" w14:paraId="14FAD5CD" w14:textId="77777777" w:rsidTr="008D7F99">
        <w:trPr>
          <w:trHeight w:val="35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6FF4" w14:textId="77777777" w:rsidR="00A25340" w:rsidRPr="00B32FCF" w:rsidRDefault="00A25340" w:rsidP="008D7F99">
            <w:pPr>
              <w:spacing w:after="0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929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B354" w14:textId="77777777" w:rsidR="00A25340" w:rsidRPr="00B32FCF" w:rsidRDefault="00A25340" w:rsidP="008D7F99">
            <w:pPr>
              <w:spacing w:after="0"/>
              <w:jc w:val="center"/>
              <w:rPr>
                <w:b/>
                <w:color w:val="000000"/>
              </w:rPr>
            </w:pPr>
            <w:r w:rsidRPr="00B32FCF">
              <w:rPr>
                <w:b/>
                <w:color w:val="000000"/>
                <w:sz w:val="22"/>
                <w:szCs w:val="22"/>
              </w:rPr>
              <w:t>Для аэродромной службы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882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92C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B19D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</w:tr>
      <w:tr w:rsidR="00A25340" w:rsidRPr="00B32FCF" w14:paraId="6AB5F8F4" w14:textId="77777777" w:rsidTr="008D7F99">
        <w:trPr>
          <w:trHeight w:val="35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CFA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D34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Масло теплоноситель 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Mobiltherm</w:t>
            </w:r>
            <w:r w:rsidRPr="00B32FCF">
              <w:rPr>
                <w:color w:val="000000"/>
                <w:sz w:val="22"/>
                <w:szCs w:val="22"/>
              </w:rPr>
              <w:t xml:space="preserve"> 605 (или аналог)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C2E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Масло теплоноситель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1B7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631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200</w:t>
            </w:r>
          </w:p>
          <w:p w14:paraId="1FD178C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2EA5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Бочка вместимостью 200л (+/-10%)</w:t>
            </w:r>
          </w:p>
        </w:tc>
      </w:tr>
    </w:tbl>
    <w:p w14:paraId="621C9C8E" w14:textId="77777777" w:rsidR="00A25340" w:rsidRPr="00B32FCF" w:rsidRDefault="00A25340" w:rsidP="00A25340">
      <w:pPr>
        <w:spacing w:after="160" w:line="259" w:lineRule="auto"/>
        <w:jc w:val="left"/>
        <w:rPr>
          <w:b/>
          <w:sz w:val="22"/>
          <w:szCs w:val="22"/>
          <w:lang w:eastAsia="en-US"/>
        </w:rPr>
      </w:pPr>
    </w:p>
    <w:p w14:paraId="7EAECD59" w14:textId="77777777" w:rsidR="00A25340" w:rsidRPr="00B32FCF" w:rsidRDefault="00A25340" w:rsidP="00A25340">
      <w:pPr>
        <w:spacing w:after="160" w:line="259" w:lineRule="auto"/>
        <w:jc w:val="left"/>
        <w:rPr>
          <w:b/>
          <w:sz w:val="22"/>
          <w:szCs w:val="22"/>
          <w:lang w:eastAsia="en-US"/>
        </w:rPr>
      </w:pPr>
    </w:p>
    <w:p w14:paraId="1308C067" w14:textId="77777777" w:rsidR="00A25340" w:rsidRPr="00B32FCF" w:rsidRDefault="00A25340" w:rsidP="00A25340">
      <w:pPr>
        <w:spacing w:after="0" w:line="259" w:lineRule="auto"/>
        <w:jc w:val="left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 xml:space="preserve">Лунев Дмитрий Валериевич, </w:t>
      </w:r>
    </w:p>
    <w:p w14:paraId="51C9E6A4" w14:textId="77777777" w:rsidR="00A25340" w:rsidRPr="00B32FCF" w:rsidRDefault="00A25340" w:rsidP="00A25340">
      <w:pPr>
        <w:spacing w:after="0" w:line="259" w:lineRule="auto"/>
        <w:jc w:val="left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>Начальник службы спецтранспорта АО «Аэропорт Сургут»,</w:t>
      </w:r>
    </w:p>
    <w:p w14:paraId="49A1F666" w14:textId="77777777" w:rsidR="00A25340" w:rsidRPr="00B32FCF" w:rsidRDefault="00A25340" w:rsidP="00A25340">
      <w:pPr>
        <w:spacing w:after="0" w:line="259" w:lineRule="auto"/>
        <w:jc w:val="left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>контактный телефон: 8 (3462) 770-196;</w:t>
      </w:r>
    </w:p>
    <w:p w14:paraId="65767235" w14:textId="77777777" w:rsidR="00A25340" w:rsidRPr="00B32FCF" w:rsidRDefault="00A25340" w:rsidP="00A25340">
      <w:pPr>
        <w:spacing w:after="0" w:line="259" w:lineRule="auto"/>
        <w:jc w:val="left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val="en-US" w:eastAsia="en-US"/>
        </w:rPr>
        <w:t>Iunev</w:t>
      </w:r>
      <w:r w:rsidRPr="00B32FCF">
        <w:rPr>
          <w:sz w:val="22"/>
          <w:szCs w:val="22"/>
          <w:lang w:eastAsia="en-US"/>
        </w:rPr>
        <w:t>@airsurgut.ru.</w:t>
      </w:r>
    </w:p>
    <w:p w14:paraId="0C083C37" w14:textId="77777777" w:rsidR="00A25340" w:rsidRDefault="00A25340" w:rsidP="00A25340">
      <w:pPr>
        <w:spacing w:after="160" w:line="259" w:lineRule="auto"/>
        <w:jc w:val="left"/>
        <w:rPr>
          <w:b/>
          <w:sz w:val="22"/>
          <w:szCs w:val="22"/>
          <w:lang w:eastAsia="en-US"/>
        </w:rPr>
      </w:pPr>
    </w:p>
    <w:p w14:paraId="32FABF1B" w14:textId="77777777" w:rsidR="00A25340" w:rsidRPr="00B32FCF" w:rsidRDefault="00A25340" w:rsidP="00A25340">
      <w:pPr>
        <w:spacing w:after="160" w:line="259" w:lineRule="auto"/>
        <w:jc w:val="left"/>
        <w:rPr>
          <w:b/>
          <w:sz w:val="22"/>
          <w:szCs w:val="22"/>
          <w:lang w:eastAsia="en-US"/>
        </w:rPr>
      </w:pPr>
    </w:p>
    <w:p w14:paraId="58824054" w14:textId="77777777" w:rsidR="00A25340" w:rsidRPr="00B32FCF" w:rsidRDefault="00A25340" w:rsidP="00A25340">
      <w:pPr>
        <w:jc w:val="center"/>
        <w:rPr>
          <w:b/>
          <w:color w:val="FF0000"/>
          <w:sz w:val="22"/>
          <w:szCs w:val="22"/>
        </w:rPr>
      </w:pPr>
      <w:r w:rsidRPr="00B32FCF">
        <w:rPr>
          <w:b/>
          <w:color w:val="FF0000"/>
          <w:sz w:val="22"/>
          <w:szCs w:val="22"/>
        </w:rPr>
        <w:t>Приобретение автомобильных масел и спецжидкостей</w:t>
      </w:r>
    </w:p>
    <w:p w14:paraId="17EAC856" w14:textId="77777777" w:rsidR="00A25340" w:rsidRPr="00B32FCF" w:rsidRDefault="00A25340" w:rsidP="00A25340">
      <w:pPr>
        <w:spacing w:after="160" w:line="259" w:lineRule="auto"/>
        <w:jc w:val="center"/>
        <w:rPr>
          <w:b/>
          <w:color w:val="FF0000"/>
          <w:sz w:val="22"/>
          <w:szCs w:val="22"/>
          <w:lang w:eastAsia="en-US"/>
        </w:rPr>
      </w:pPr>
      <w:r w:rsidRPr="00B32FCF">
        <w:rPr>
          <w:b/>
          <w:color w:val="FF0000"/>
          <w:sz w:val="22"/>
          <w:szCs w:val="22"/>
          <w:lang w:eastAsia="en-US"/>
        </w:rPr>
        <w:t>(в интересах Ноябрьского филиала)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666"/>
        <w:gridCol w:w="2747"/>
        <w:gridCol w:w="2722"/>
        <w:gridCol w:w="926"/>
        <w:gridCol w:w="1322"/>
        <w:gridCol w:w="1966"/>
      </w:tblGrid>
      <w:tr w:rsidR="00A25340" w:rsidRPr="00B32FCF" w14:paraId="50B4E143" w14:textId="77777777" w:rsidTr="008D7F99">
        <w:trPr>
          <w:trHeight w:val="1260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43B59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59057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F0643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01C12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1AF50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3F628F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Тара</w:t>
            </w:r>
          </w:p>
        </w:tc>
      </w:tr>
      <w:tr w:rsidR="00A25340" w:rsidRPr="00B32FCF" w14:paraId="06633F9E" w14:textId="77777777" w:rsidTr="008D7F99">
        <w:trPr>
          <w:trHeight w:val="63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B4F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113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Антифриз красный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432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2AB3070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низкая коррозионная активность;</w:t>
            </w:r>
          </w:p>
          <w:p w14:paraId="312180A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низкая температура замерзания (не выше -40);</w:t>
            </w:r>
          </w:p>
          <w:p w14:paraId="6D51F3E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теплоемкость и теплопроводность;</w:t>
            </w:r>
          </w:p>
          <w:p w14:paraId="7C064E8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температура кипения;</w:t>
            </w:r>
          </w:p>
          <w:p w14:paraId="18FEEBF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температура воспламенения;</w:t>
            </w:r>
          </w:p>
          <w:p w14:paraId="06AECCE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малая вспениваемость;</w:t>
            </w:r>
          </w:p>
          <w:p w14:paraId="7AF87F6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инертность к резиновым шлангам.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946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AC6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0DBF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Канистра (вместимость – 10-20кг)</w:t>
            </w:r>
          </w:p>
        </w:tc>
      </w:tr>
      <w:tr w:rsidR="00A25340" w:rsidRPr="00B32FCF" w14:paraId="2937856B" w14:textId="77777777" w:rsidTr="008D7F99">
        <w:trPr>
          <w:trHeight w:val="63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3C4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671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Тосол    А40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70CB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Спецификации: Afnor R15-601, BS 6580-1992;</w:t>
            </w:r>
          </w:p>
          <w:p w14:paraId="5A75EA7F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начала кристаллизации, не выше, ºС: -40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E04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E5D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BD99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Бочка вместимостью 200кг (+/-10%)</w:t>
            </w:r>
          </w:p>
        </w:tc>
      </w:tr>
      <w:tr w:rsidR="00A25340" w:rsidRPr="00B32FCF" w14:paraId="62F8F6DF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349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1D3C" w14:textId="77777777" w:rsidR="00A25340" w:rsidRPr="00F81BFB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F81BFB">
              <w:rPr>
                <w:color w:val="000000"/>
                <w:sz w:val="22"/>
                <w:szCs w:val="22"/>
                <w:highlight w:val="yellow"/>
              </w:rPr>
              <w:t>Масло синтетическое 5W30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7B76" w14:textId="77777777" w:rsidR="00A25340" w:rsidRPr="00F81BFB" w:rsidRDefault="00A25340" w:rsidP="008D7F99">
            <w:pPr>
              <w:spacing w:after="0"/>
              <w:rPr>
                <w:color w:val="000000"/>
                <w:highlight w:val="yellow"/>
              </w:rPr>
            </w:pPr>
            <w:r w:rsidRPr="00F81BFB">
              <w:rPr>
                <w:sz w:val="22"/>
                <w:szCs w:val="22"/>
                <w:highlight w:val="yellow"/>
              </w:rPr>
              <w:t xml:space="preserve">Спецификации: 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>SAE 5W30; AСEA A5/B5; API SM/CF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309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D8B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80 </w:t>
            </w: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9F6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A25340" w:rsidRPr="00B32FCF" w14:paraId="608CEB7D" w14:textId="77777777" w:rsidTr="008D7F99">
        <w:trPr>
          <w:trHeight w:val="9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B06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9F75" w14:textId="77777777" w:rsidR="00A25340" w:rsidRPr="00F81BFB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F81BFB">
              <w:rPr>
                <w:color w:val="000000"/>
                <w:sz w:val="22"/>
                <w:szCs w:val="22"/>
                <w:highlight w:val="yellow"/>
              </w:rPr>
              <w:t>Масло синтетическое моторное    10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>W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>40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3A40" w14:textId="77777777" w:rsidR="00A25340" w:rsidRPr="00F81BFB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F81BFB">
              <w:rPr>
                <w:sz w:val="22"/>
                <w:szCs w:val="22"/>
                <w:highlight w:val="yellow"/>
              </w:rPr>
              <w:t xml:space="preserve">Спецификации: 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 xml:space="preserve">AСEA: 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>E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>7,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>B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>2,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>A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 xml:space="preserve">2; 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>API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 xml:space="preserve">: 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>CI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>-4,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>CH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>-4,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>SL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>,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>SJ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>,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>CG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>-4,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>CF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>-4,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>CF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6E9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3E7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200 </w:t>
            </w:r>
            <w:r w:rsidRPr="00B32FCF">
              <w:rPr>
                <w:sz w:val="22"/>
                <w:szCs w:val="22"/>
              </w:rPr>
              <w:t xml:space="preserve"> (+/-10%)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1EE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A25340" w:rsidRPr="00B32FCF" w14:paraId="3416A097" w14:textId="77777777" w:rsidTr="008D7F99">
        <w:trPr>
          <w:trHeight w:val="63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125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98EF" w14:textId="77777777" w:rsidR="00A25340" w:rsidRPr="00F81BFB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F81BFB">
              <w:rPr>
                <w:color w:val="000000"/>
                <w:sz w:val="22"/>
                <w:szCs w:val="22"/>
                <w:highlight w:val="yellow"/>
              </w:rPr>
              <w:t>Масло моторное синтетическое 5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>W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>-40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DB2B" w14:textId="77777777" w:rsidR="00A25340" w:rsidRPr="00F81BFB" w:rsidRDefault="00A25340" w:rsidP="008D7F99">
            <w:pPr>
              <w:spacing w:after="0"/>
              <w:rPr>
                <w:color w:val="000000"/>
                <w:highlight w:val="yellow"/>
                <w:lang w:val="en-US"/>
              </w:rPr>
            </w:pPr>
            <w:r w:rsidRPr="00F81BFB">
              <w:rPr>
                <w:sz w:val="22"/>
                <w:szCs w:val="22"/>
                <w:highlight w:val="yellow"/>
              </w:rPr>
              <w:t xml:space="preserve">Спецификации: </w:t>
            </w:r>
            <w:r w:rsidRPr="00F81BFB">
              <w:rPr>
                <w:color w:val="000000"/>
                <w:sz w:val="22"/>
                <w:szCs w:val="22"/>
                <w:highlight w:val="yellow"/>
              </w:rPr>
              <w:t>AСEA</w:t>
            </w:r>
            <w:r w:rsidRPr="00F81BFB"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 A3/B4; API SM/SN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F25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A94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C24A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A25340" w:rsidRPr="00B32FCF" w14:paraId="3AD92CD1" w14:textId="77777777" w:rsidTr="008D7F99">
        <w:trPr>
          <w:trHeight w:val="63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81B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3B6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Масло моторное полусинтетическое 10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W</w:t>
            </w:r>
            <w:r w:rsidRPr="00B32FC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AF0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 xml:space="preserve">Спецификация/одобрение: API CI-4/SL; ACEA E7, </w:t>
            </w:r>
            <w:r w:rsidRPr="00B32FCF">
              <w:rPr>
                <w:sz w:val="22"/>
                <w:szCs w:val="22"/>
              </w:rPr>
              <w:lastRenderedPageBreak/>
              <w:t>Caterpillar ECF-2, Cummins CES 20076, Cummins CES 20077, Cummins CES 20078, Detroit Diesel DDC 93K215, Deutz DQC III-18, Global DHD-1, MACK EO-M Plus, MACK EO-N, MAN M 3275-1, MB 228.3, MTU Cat. 2, Renault Trucks RLD-2, Volvo VDS-3, Komatsu, ПАО ""Автодизель"" (ЯМЗ), ПАО ""КАМАЗ"", ПАО ""ТМЗ"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FD8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lastRenderedPageBreak/>
              <w:t>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123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410</w:t>
            </w:r>
          </w:p>
          <w:p w14:paraId="0D7EBBD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83A1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200+/- 10% л</w:t>
            </w:r>
          </w:p>
        </w:tc>
      </w:tr>
      <w:tr w:rsidR="00A25340" w:rsidRPr="00B32FCF" w14:paraId="6E77A52C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2B1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D62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Масло моторное минеральное М8В SAE 20W20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ACF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Спецификации:</w:t>
            </w:r>
            <w:r w:rsidRPr="00B32FCF">
              <w:rPr>
                <w:color w:val="000000"/>
                <w:sz w:val="22"/>
                <w:szCs w:val="22"/>
              </w:rPr>
              <w:t>API CB, SD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EB5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A5F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200</w:t>
            </w:r>
          </w:p>
          <w:p w14:paraId="7925355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312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200+/- 10% л</w:t>
            </w:r>
          </w:p>
        </w:tc>
      </w:tr>
      <w:tr w:rsidR="00A25340" w:rsidRPr="00B32FCF" w14:paraId="37176245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85A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AE3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Масло моторное М8ДМ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42C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Спецификации: API SD/CB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8FE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7E95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820</w:t>
            </w:r>
          </w:p>
          <w:p w14:paraId="642DFDC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DD1D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Бочка вместимостью 200л (+/-10%)</w:t>
            </w:r>
          </w:p>
        </w:tc>
      </w:tr>
      <w:tr w:rsidR="00A25340" w:rsidRPr="00B32FCF" w14:paraId="688B570C" w14:textId="77777777" w:rsidTr="008D7F99">
        <w:trPr>
          <w:trHeight w:val="63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CA0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7982" w14:textId="77777777" w:rsidR="00A25340" w:rsidRPr="00B32FCF" w:rsidRDefault="00A25340" w:rsidP="008D7F99">
            <w:pPr>
              <w:spacing w:after="0"/>
              <w:jc w:val="center"/>
              <w:rPr>
                <w:bCs/>
              </w:rPr>
            </w:pPr>
            <w:r w:rsidRPr="0047254E">
              <w:rPr>
                <w:bCs/>
                <w:sz w:val="22"/>
                <w:szCs w:val="22"/>
                <w:highlight w:val="yellow"/>
              </w:rPr>
              <w:t>Трансмиссионное масло 75</w:t>
            </w:r>
            <w:r w:rsidRPr="0047254E">
              <w:rPr>
                <w:bCs/>
                <w:sz w:val="22"/>
                <w:szCs w:val="22"/>
                <w:highlight w:val="yellow"/>
                <w:lang w:val="en-US"/>
              </w:rPr>
              <w:t>W</w:t>
            </w:r>
            <w:r w:rsidRPr="0047254E">
              <w:rPr>
                <w:bCs/>
                <w:sz w:val="22"/>
                <w:szCs w:val="22"/>
                <w:highlight w:val="yellow"/>
              </w:rPr>
              <w:t xml:space="preserve">-90 </w:t>
            </w:r>
            <w:r w:rsidRPr="0047254E">
              <w:rPr>
                <w:bCs/>
                <w:sz w:val="22"/>
                <w:szCs w:val="22"/>
                <w:highlight w:val="yellow"/>
                <w:lang w:val="en-US"/>
              </w:rPr>
              <w:t>API</w:t>
            </w:r>
            <w:r w:rsidRPr="0047254E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47254E">
              <w:rPr>
                <w:bCs/>
                <w:sz w:val="22"/>
                <w:szCs w:val="22"/>
                <w:highlight w:val="yellow"/>
                <w:lang w:val="en-US"/>
              </w:rPr>
              <w:t>GL</w:t>
            </w:r>
            <w:r w:rsidRPr="0047254E">
              <w:rPr>
                <w:bCs/>
                <w:sz w:val="22"/>
                <w:szCs w:val="22"/>
                <w:highlight w:val="yellow"/>
              </w:rPr>
              <w:t>-4</w:t>
            </w:r>
            <w:r w:rsidRPr="00B32FCF">
              <w:rPr>
                <w:sz w:val="22"/>
                <w:szCs w:val="22"/>
              </w:rPr>
              <w:br/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2E5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 xml:space="preserve">Спецификации: </w:t>
            </w:r>
            <w:r w:rsidRPr="00B32FCF">
              <w:rPr>
                <w:sz w:val="22"/>
                <w:szCs w:val="22"/>
                <w:lang w:val="en-US"/>
              </w:rPr>
              <w:t>MAN</w:t>
            </w:r>
            <w:r w:rsidRPr="00B32FCF">
              <w:rPr>
                <w:sz w:val="22"/>
                <w:szCs w:val="22"/>
              </w:rPr>
              <w:t xml:space="preserve"> 342 </w:t>
            </w:r>
            <w:r w:rsidRPr="00B32FCF">
              <w:rPr>
                <w:sz w:val="22"/>
                <w:szCs w:val="22"/>
                <w:lang w:val="en-US"/>
              </w:rPr>
              <w:t>Type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M</w:t>
            </w:r>
            <w:r w:rsidRPr="00B32FCF">
              <w:rPr>
                <w:sz w:val="22"/>
                <w:szCs w:val="22"/>
              </w:rPr>
              <w:t xml:space="preserve">2,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05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07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08,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12</w:t>
            </w:r>
            <w:r w:rsidRPr="00B32FCF">
              <w:rPr>
                <w:sz w:val="22"/>
                <w:szCs w:val="22"/>
                <w:lang w:val="en-US"/>
              </w:rPr>
              <w:t>E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C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D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17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19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21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>, ПАО ""АВТОВАЗ"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AFB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35A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C0AE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A25340" w:rsidRPr="00B32FCF" w14:paraId="63CB9CCB" w14:textId="77777777" w:rsidTr="008D7F99">
        <w:trPr>
          <w:trHeight w:val="68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4F5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5AC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Масло трансмиссионное минеральное ТСП 10 SAE 80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924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Спецификации:</w:t>
            </w:r>
            <w:r w:rsidRPr="00B32FCF">
              <w:rPr>
                <w:color w:val="000000"/>
                <w:sz w:val="22"/>
                <w:szCs w:val="22"/>
              </w:rPr>
              <w:t xml:space="preserve"> API GL3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901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CED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200</w:t>
            </w:r>
          </w:p>
          <w:p w14:paraId="04FAFE5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B53D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A25340" w:rsidRPr="00B32FCF" w14:paraId="3EA7D383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FB1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E8BD" w14:textId="77777777" w:rsidR="00A25340" w:rsidRPr="00B32FCF" w:rsidRDefault="00A25340" w:rsidP="008D7F99">
            <w:pPr>
              <w:spacing w:after="0"/>
              <w:jc w:val="center"/>
              <w:rPr>
                <w:bCs/>
                <w:color w:val="000000"/>
              </w:rPr>
            </w:pPr>
            <w:r w:rsidRPr="00B32FCF">
              <w:rPr>
                <w:bCs/>
                <w:color w:val="000000"/>
                <w:sz w:val="22"/>
                <w:szCs w:val="22"/>
              </w:rPr>
              <w:t>Масло трансмиссионное ATF 320 (или аналог)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81C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Соответствующей спецификации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D4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BC0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F5F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A25340" w:rsidRPr="00B32FCF" w14:paraId="7A15F088" w14:textId="77777777" w:rsidTr="008D7F99">
        <w:trPr>
          <w:trHeight w:val="4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1D6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104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bCs/>
                <w:sz w:val="22"/>
                <w:szCs w:val="22"/>
              </w:rPr>
              <w:t xml:space="preserve">Масло гидравлическое  (класс вязкости по </w:t>
            </w:r>
            <w:r w:rsidRPr="00B32FCF">
              <w:rPr>
                <w:bCs/>
                <w:sz w:val="22"/>
                <w:szCs w:val="22"/>
                <w:lang w:val="en-US"/>
              </w:rPr>
              <w:t>ISO</w:t>
            </w:r>
            <w:r w:rsidRPr="00B32FCF">
              <w:rPr>
                <w:bCs/>
                <w:sz w:val="22"/>
                <w:szCs w:val="22"/>
              </w:rPr>
              <w:t xml:space="preserve"> 32, синтетическое)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149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 xml:space="preserve">Спецификации: </w:t>
            </w:r>
            <w:r w:rsidRPr="00B32FCF">
              <w:rPr>
                <w:sz w:val="22"/>
                <w:szCs w:val="22"/>
                <w:lang w:val="en-US"/>
              </w:rPr>
              <w:t>SAE</w:t>
            </w:r>
            <w:r w:rsidRPr="00B32FCF">
              <w:rPr>
                <w:sz w:val="22"/>
                <w:szCs w:val="22"/>
              </w:rPr>
              <w:t xml:space="preserve"> 32</w:t>
            </w:r>
          </w:p>
          <w:p w14:paraId="51D6DA2A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класс вязкости по ISO: 32;</w:t>
            </w:r>
          </w:p>
          <w:p w14:paraId="3A7C4EC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1A1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7AA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200</w:t>
            </w:r>
          </w:p>
          <w:p w14:paraId="262AB09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172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A25340" w:rsidRPr="00B32FCF" w14:paraId="244ACA9C" w14:textId="77777777" w:rsidTr="008D7F99">
        <w:trPr>
          <w:trHeight w:val="4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888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0F25" w14:textId="77777777" w:rsidR="00A25340" w:rsidRPr="00174DED" w:rsidRDefault="00A25340" w:rsidP="008D7F99">
            <w:pPr>
              <w:spacing w:after="0"/>
              <w:jc w:val="center"/>
              <w:rPr>
                <w:bCs/>
                <w:highlight w:val="yellow"/>
              </w:rPr>
            </w:pPr>
            <w:r w:rsidRPr="00174DED">
              <w:rPr>
                <w:bCs/>
                <w:sz w:val="22"/>
                <w:szCs w:val="22"/>
                <w:highlight w:val="yellow"/>
              </w:rPr>
              <w:t>Масло АМГ-10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BF54" w14:textId="77777777" w:rsidR="00A25340" w:rsidRPr="00174DED" w:rsidRDefault="00A25340" w:rsidP="008D7F99">
            <w:pPr>
              <w:spacing w:after="0"/>
              <w:jc w:val="center"/>
              <w:rPr>
                <w:highlight w:val="yellow"/>
              </w:rPr>
            </w:pPr>
            <w:r w:rsidRPr="00174DED">
              <w:rPr>
                <w:sz w:val="22"/>
                <w:szCs w:val="22"/>
                <w:highlight w:val="yellow"/>
              </w:rPr>
              <w:t>Гидравлическое авиационное масло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DEE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C7D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617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 канистра (объемом 5л.)</w:t>
            </w:r>
          </w:p>
        </w:tc>
      </w:tr>
      <w:tr w:rsidR="00A25340" w:rsidRPr="00B32FCF" w14:paraId="4CB884B3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801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B04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Масло гидравлическое ВМГЗ -60С,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622A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Всесезонное гидравлическое масло производится на высокоочищенной маловязкой минеральной основе, содержит эффективные пакеты присадок, обеспечивающие необходимые вязкостные, антиокислительные, противоизносные, антикоррозийные, низкотемпературные и антипенные свойства.</w:t>
            </w:r>
          </w:p>
          <w:p w14:paraId="1FEBE550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 xml:space="preserve">Содержит синтетический компонент, </w:t>
            </w:r>
            <w:r w:rsidRPr="00B32FCF">
              <w:rPr>
                <w:sz w:val="22"/>
                <w:szCs w:val="22"/>
              </w:rPr>
              <w:lastRenderedPageBreak/>
              <w:t>обеспечивающий лучшие эксплуатационные характеристики, в сравнении с аналогичными маслами других производителей. Гарантия надежной эксплуатации гидравлических машин в интервале температур от -45°С до +50 °С.</w:t>
            </w:r>
          </w:p>
          <w:p w14:paraId="37C8F1E0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32F3E09D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индекс вязкости, не менее: 160;</w:t>
            </w:r>
          </w:p>
          <w:p w14:paraId="50FCB064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вспышки, не менее: 130°С;</w:t>
            </w:r>
          </w:p>
          <w:p w14:paraId="0907BF8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застывания, не выше: -60°С;</w:t>
            </w:r>
          </w:p>
          <w:p w14:paraId="094A5CC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- соответствие ТУ запрашиваемой марки автоГСМ.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135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lastRenderedPageBreak/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D06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1640</w:t>
            </w:r>
          </w:p>
          <w:p w14:paraId="355D84F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2BC2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A25340" w:rsidRPr="00B32FCF" w14:paraId="5A5D0710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95C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C976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Масло Лукоил Авангард Ультра 5</w:t>
            </w:r>
            <w:r w:rsidRPr="00B32FCF">
              <w:rPr>
                <w:sz w:val="22"/>
                <w:szCs w:val="22"/>
                <w:lang w:val="en-US"/>
              </w:rPr>
              <w:t>W</w:t>
            </w:r>
            <w:r w:rsidRPr="00B32FCF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( или аналог)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895C" w14:textId="77777777" w:rsidR="00A25340" w:rsidRPr="00AE08A0" w:rsidRDefault="00A25340" w:rsidP="008D7F99">
            <w:pPr>
              <w:spacing w:after="0"/>
            </w:pPr>
            <w:r w:rsidRPr="00B32FCF">
              <w:rPr>
                <w:sz w:val="22"/>
                <w:szCs w:val="22"/>
              </w:rPr>
              <w:t xml:space="preserve">Полусинтетическое </w:t>
            </w:r>
            <w:r w:rsidRPr="00B32FCF">
              <w:rPr>
                <w:sz w:val="22"/>
                <w:szCs w:val="22"/>
                <w:lang w:val="en-US"/>
              </w:rPr>
              <w:t>SAE</w:t>
            </w:r>
            <w:r w:rsidRPr="00B32FCF">
              <w:rPr>
                <w:sz w:val="22"/>
                <w:szCs w:val="22"/>
              </w:rPr>
              <w:t xml:space="preserve"> 5</w:t>
            </w:r>
            <w:r w:rsidRPr="00B32FCF">
              <w:rPr>
                <w:sz w:val="22"/>
                <w:szCs w:val="22"/>
                <w:lang w:val="en-US"/>
              </w:rPr>
              <w:t>W</w:t>
            </w:r>
            <w:r w:rsidRPr="00B32FCF">
              <w:rPr>
                <w:sz w:val="22"/>
                <w:szCs w:val="22"/>
              </w:rPr>
              <w:t xml:space="preserve">40 </w:t>
            </w:r>
            <w:r w:rsidRPr="00AE08A0">
              <w:rPr>
                <w:sz w:val="22"/>
                <w:szCs w:val="22"/>
                <w:highlight w:val="yellow"/>
                <w:lang w:val="en-US"/>
              </w:rPr>
              <w:t>API</w:t>
            </w:r>
            <w:r w:rsidRPr="00AE08A0">
              <w:rPr>
                <w:sz w:val="22"/>
                <w:szCs w:val="22"/>
                <w:highlight w:val="yellow"/>
              </w:rPr>
              <w:t xml:space="preserve"> </w:t>
            </w:r>
            <w:r w:rsidRPr="00AE08A0">
              <w:rPr>
                <w:sz w:val="22"/>
                <w:szCs w:val="22"/>
                <w:highlight w:val="yellow"/>
                <w:lang w:val="en-US"/>
              </w:rPr>
              <w:t>CI</w:t>
            </w:r>
            <w:r w:rsidRPr="00AE08A0">
              <w:rPr>
                <w:sz w:val="22"/>
                <w:szCs w:val="22"/>
                <w:highlight w:val="yellow"/>
              </w:rPr>
              <w:t>-4/</w:t>
            </w:r>
            <w:r w:rsidRPr="00AE08A0">
              <w:rPr>
                <w:sz w:val="22"/>
                <w:szCs w:val="22"/>
                <w:highlight w:val="yellow"/>
                <w:lang w:val="en-US"/>
              </w:rPr>
              <w:t>SL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71E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735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43C6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 бочка (объемом 200 +/- 10% л.)</w:t>
            </w:r>
          </w:p>
        </w:tc>
      </w:tr>
      <w:tr w:rsidR="00A25340" w:rsidRPr="00B32FCF" w14:paraId="3069811D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E8F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65F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Масло Класса А (для гидротрансформаторных КПП 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SAE</w:t>
            </w:r>
            <w:r w:rsidRPr="00B32FCF">
              <w:rPr>
                <w:color w:val="000000"/>
                <w:sz w:val="22"/>
                <w:szCs w:val="22"/>
              </w:rPr>
              <w:t xml:space="preserve"> 15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W</w:t>
            </w:r>
            <w:r w:rsidRPr="00B32FCF">
              <w:rPr>
                <w:color w:val="000000"/>
                <w:sz w:val="22"/>
                <w:szCs w:val="22"/>
              </w:rPr>
              <w:t>40)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7AB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Гидравлическое, всесезонное на минеральной основе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8AF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AA7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80EB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  <w:tr w:rsidR="00A25340" w:rsidRPr="00B32FCF" w14:paraId="3DF86C3C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FEF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23D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Смазка ШРУС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E932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Спецификации и лицензии: DIN 51 502 K РF 2 K -40;</w:t>
            </w:r>
          </w:p>
          <w:p w14:paraId="18BEEC12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смазка пластичная для шарниров равных угловых скоростей;</w:t>
            </w:r>
          </w:p>
          <w:p w14:paraId="6F733E43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водостойкая литиевая смазка на основе минерального масла, высокоэффективного пакета присадок, с добавлением дисульфида молибдена;</w:t>
            </w:r>
          </w:p>
          <w:p w14:paraId="3328745F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предназначена для смазывания шарниров равных угловых скоростей;</w:t>
            </w:r>
          </w:p>
          <w:p w14:paraId="320526D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- работоспособна при температуре: -40 до +130 ºС.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01F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43F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A3AA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A25340" w:rsidRPr="00B32FCF" w14:paraId="783D5A5E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1EA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B2E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Тормозная жидкость    DOT-4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1CD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3D83E37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- тормозная жидкость предназначается для использования в гидроприводах тормозов и сцеплений грузовых и легковых автомобилей, оснащенных дисковыми и барабанными системами </w:t>
            </w:r>
            <w:r w:rsidRPr="00B32FCF">
              <w:rPr>
                <w:color w:val="000000"/>
                <w:sz w:val="22"/>
                <w:szCs w:val="22"/>
              </w:rPr>
              <w:lastRenderedPageBreak/>
              <w:t>торможения;</w:t>
            </w:r>
          </w:p>
          <w:p w14:paraId="07BA00E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совместимость с любыми тормозными жидкостями класса DOT. Устойчивость к внешним воздействиям. Мгновенное передача тормозного усилия, как при высоких, так и при низких температурах.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925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lastRenderedPageBreak/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913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8A56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A25340" w:rsidRPr="00B32FCF" w14:paraId="13DB8267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CA1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38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color w:val="000000"/>
                <w:sz w:val="22"/>
                <w:szCs w:val="22"/>
                <w:lang w:val="en-US"/>
              </w:rPr>
              <w:t>Моющее средство для стекол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90C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Очиститель поверхности стекол, фар и зеркал автомобилей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7DC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101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539E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A25340" w:rsidRPr="00B32FCF" w14:paraId="2CDD9D5A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6C5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B439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Смазка Литол-24</w:t>
            </w:r>
          </w:p>
          <w:p w14:paraId="2A0CC32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7DD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Пластичная литиевая смазка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96A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F7B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7CA6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A25340" w:rsidRPr="00B32FCF" w14:paraId="3B3E86B1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52C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326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Литиевая высокотемпературная смазка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6306" w14:textId="77777777" w:rsidR="00A25340" w:rsidRPr="00BE4329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BE4329">
              <w:rPr>
                <w:color w:val="000000"/>
                <w:sz w:val="22"/>
                <w:szCs w:val="22"/>
                <w:highlight w:val="yellow"/>
              </w:rPr>
              <w:t>Поставляемый продукт обладает следующими свойствами:</w:t>
            </w:r>
          </w:p>
          <w:p w14:paraId="6AA1DEC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E4329">
              <w:rPr>
                <w:color w:val="000000"/>
                <w:sz w:val="22"/>
                <w:szCs w:val="22"/>
                <w:highlight w:val="yellow"/>
              </w:rPr>
              <w:t>-высокотемпературная смазка для шариковых и роликовых подшипников качения всех типов</w:t>
            </w:r>
          </w:p>
          <w:p w14:paraId="5EED67F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547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E62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5161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  <w:tr w:rsidR="00A25340" w:rsidRPr="00B32FCF" w14:paraId="3D81ECC5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0F9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EA4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Автошампунь для б/мойки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171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174DED">
              <w:rPr>
                <w:sz w:val="22"/>
                <w:szCs w:val="22"/>
                <w:highlight w:val="yellow"/>
              </w:rPr>
              <w:t>Автошампунь - концентрированное чистящее средство, которое удаляет любые стойкие загрязнения (уличную пыль, масляные пятна, консистентные смазки, следы насекомых, смолы, глинистые частицы). Средство используется для мойки автотранспортных средств аппаратами высокого давления.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962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521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4738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  <w:tr w:rsidR="00A25340" w:rsidRPr="00B32FCF" w14:paraId="2473CF0B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27D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60F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Масло для двухтактных двигателей воздушного охлаждения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836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color w:val="000000"/>
                <w:sz w:val="22"/>
                <w:szCs w:val="22"/>
                <w:lang w:val="en-US"/>
              </w:rPr>
              <w:t>API TC JASO FB ISO-L-EGB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064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2DD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616C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color w:val="000000"/>
                <w:sz w:val="22"/>
                <w:szCs w:val="22"/>
                <w:lang w:val="en-US"/>
              </w:rPr>
              <w:t>Любая фасовка</w:t>
            </w:r>
          </w:p>
        </w:tc>
      </w:tr>
      <w:tr w:rsidR="00A25340" w:rsidRPr="00B32FCF" w14:paraId="59164EC1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A62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DA4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sz w:val="22"/>
                <w:szCs w:val="22"/>
              </w:rPr>
              <w:t>Масло промывочное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85AC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Промывочное масло — специализированный вид автохимии для прочистки системы смазки двигателя внутреннего сгорания при его техническом обслуживании и в других ситуациях. Данное средство решает несколько задач:</w:t>
            </w:r>
          </w:p>
          <w:p w14:paraId="629BF3F2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удаление из системы продуктов разложения моторного масла, скопившейся грязи, нагара и продуктов износа деталей двигателя перед заливкой нового масла;</w:t>
            </w:r>
          </w:p>
          <w:p w14:paraId="13EA6A4D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 xml:space="preserve">- предотвращение </w:t>
            </w:r>
            <w:r w:rsidRPr="00B32FCF">
              <w:rPr>
                <w:sz w:val="22"/>
                <w:szCs w:val="22"/>
              </w:rPr>
              <w:lastRenderedPageBreak/>
              <w:t>загрязнения и изменения характеристик свежего масла;</w:t>
            </w:r>
          </w:p>
          <w:p w14:paraId="22FCC83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- продление ресурса двигателя вследствие удаления частиц износа и повышения качества масла.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C15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lastRenderedPageBreak/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2A5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8789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  <w:lang w:val="en-US"/>
              </w:rPr>
              <w:t>Любая фасовка</w:t>
            </w:r>
          </w:p>
        </w:tc>
      </w:tr>
      <w:tr w:rsidR="00A25340" w:rsidRPr="00B32FCF" w14:paraId="657A4217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3A8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FC8C" w14:textId="77777777" w:rsidR="00A25340" w:rsidRPr="00254059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254059">
              <w:rPr>
                <w:color w:val="000000"/>
                <w:sz w:val="22"/>
                <w:szCs w:val="22"/>
                <w:highlight w:val="yellow"/>
              </w:rPr>
              <w:t>Масло синтетическое редукторное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66D8" w14:textId="77777777" w:rsidR="00A25340" w:rsidRPr="00254059" w:rsidRDefault="00A25340" w:rsidP="008D7F99">
            <w:pPr>
              <w:spacing w:after="0"/>
              <w:jc w:val="center"/>
              <w:rPr>
                <w:color w:val="000000"/>
                <w:highlight w:val="yellow"/>
              </w:rPr>
            </w:pPr>
            <w:r w:rsidRPr="00254059">
              <w:rPr>
                <w:color w:val="000000"/>
                <w:highlight w:val="yellow"/>
              </w:rPr>
              <w:t>Класс вязкости ISO VG 68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3A1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8B7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7A7B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  <w:lang w:val="en-US"/>
              </w:rPr>
              <w:t>Любая фасовка</w:t>
            </w:r>
          </w:p>
        </w:tc>
      </w:tr>
      <w:tr w:rsidR="00A25340" w:rsidRPr="00B32FCF" w14:paraId="28831244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D2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564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Масло моторное 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 xml:space="preserve">15W40 </w:t>
            </w:r>
            <w:r w:rsidRPr="00B32FCF">
              <w:rPr>
                <w:color w:val="000000"/>
                <w:sz w:val="22"/>
                <w:szCs w:val="22"/>
              </w:rPr>
              <w:t>синтетическое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26AD" w14:textId="77777777" w:rsidR="00A25340" w:rsidRPr="001A700E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47254E">
              <w:rPr>
                <w:color w:val="000000"/>
                <w:sz w:val="22"/>
                <w:szCs w:val="22"/>
                <w:highlight w:val="yellow"/>
              </w:rPr>
              <w:t xml:space="preserve">Класс вязкости 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SAE</w:t>
            </w:r>
            <w:r w:rsidRPr="0047254E">
              <w:rPr>
                <w:color w:val="000000"/>
                <w:sz w:val="22"/>
                <w:szCs w:val="22"/>
                <w:highlight w:val="yellow"/>
              </w:rPr>
              <w:t xml:space="preserve"> 15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W</w:t>
            </w:r>
            <w:r w:rsidRPr="0047254E">
              <w:rPr>
                <w:color w:val="000000"/>
                <w:sz w:val="22"/>
                <w:szCs w:val="22"/>
                <w:highlight w:val="yellow"/>
              </w:rPr>
              <w:t xml:space="preserve">40 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API</w:t>
            </w:r>
            <w:r w:rsidRPr="0047254E">
              <w:rPr>
                <w:color w:val="000000"/>
                <w:sz w:val="22"/>
                <w:szCs w:val="22"/>
                <w:highlight w:val="yellow"/>
              </w:rPr>
              <w:t xml:space="preserve">. 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SM</w:t>
            </w:r>
            <w:r w:rsidRPr="0047254E">
              <w:rPr>
                <w:color w:val="000000"/>
                <w:sz w:val="22"/>
                <w:szCs w:val="22"/>
                <w:highlight w:val="yellow"/>
              </w:rPr>
              <w:t>.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CI</w:t>
            </w:r>
            <w:r w:rsidRPr="0047254E">
              <w:rPr>
                <w:color w:val="000000"/>
                <w:sz w:val="22"/>
                <w:szCs w:val="22"/>
                <w:highlight w:val="yellow"/>
              </w:rPr>
              <w:t xml:space="preserve">-4. 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CI-4</w:t>
            </w:r>
            <w:r w:rsidRPr="001A700E"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Plus</w:t>
            </w:r>
            <w:r w:rsidRPr="001A700E"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 . 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CF</w:t>
            </w:r>
            <w:r w:rsidRPr="001A700E">
              <w:rPr>
                <w:color w:val="000000"/>
                <w:sz w:val="22"/>
                <w:szCs w:val="22"/>
                <w:highlight w:val="yellow"/>
                <w:lang w:val="en-US"/>
              </w:rPr>
              <w:t>.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SL</w:t>
            </w:r>
            <w:r w:rsidRPr="001A700E">
              <w:rPr>
                <w:color w:val="000000"/>
                <w:sz w:val="22"/>
                <w:szCs w:val="22"/>
                <w:highlight w:val="yellow"/>
                <w:lang w:val="en-US"/>
              </w:rPr>
              <w:t>.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CG</w:t>
            </w:r>
            <w:r w:rsidRPr="001A700E">
              <w:rPr>
                <w:color w:val="000000"/>
                <w:sz w:val="22"/>
                <w:szCs w:val="22"/>
                <w:highlight w:val="yellow"/>
                <w:lang w:val="en-US"/>
              </w:rPr>
              <w:t>-4.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CJ</w:t>
            </w:r>
            <w:r w:rsidRPr="001A700E">
              <w:rPr>
                <w:color w:val="000000"/>
                <w:sz w:val="22"/>
                <w:szCs w:val="22"/>
                <w:highlight w:val="yellow"/>
                <w:lang w:val="en-US"/>
              </w:rPr>
              <w:t>-4.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A</w:t>
            </w:r>
            <w:r w:rsidRPr="0047254E">
              <w:rPr>
                <w:color w:val="000000"/>
                <w:sz w:val="22"/>
                <w:szCs w:val="22"/>
                <w:highlight w:val="yellow"/>
              </w:rPr>
              <w:t>С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EA</w:t>
            </w:r>
            <w:r w:rsidRPr="001A700E">
              <w:rPr>
                <w:color w:val="000000"/>
                <w:sz w:val="22"/>
                <w:szCs w:val="22"/>
                <w:highlight w:val="yellow"/>
                <w:lang w:val="en-US"/>
              </w:rPr>
              <w:t>.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B</w:t>
            </w:r>
            <w:r w:rsidRPr="001A700E">
              <w:rPr>
                <w:color w:val="000000"/>
                <w:sz w:val="22"/>
                <w:szCs w:val="22"/>
                <w:highlight w:val="yellow"/>
                <w:lang w:val="en-US"/>
              </w:rPr>
              <w:t>3.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E</w:t>
            </w:r>
            <w:r w:rsidRPr="001A700E">
              <w:rPr>
                <w:color w:val="000000"/>
                <w:sz w:val="22"/>
                <w:szCs w:val="22"/>
                <w:highlight w:val="yellow"/>
                <w:lang w:val="en-US"/>
              </w:rPr>
              <w:t>3.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B</w:t>
            </w:r>
            <w:r w:rsidRPr="001A700E">
              <w:rPr>
                <w:color w:val="000000"/>
                <w:sz w:val="22"/>
                <w:szCs w:val="22"/>
                <w:highlight w:val="yellow"/>
                <w:lang w:val="en-US"/>
              </w:rPr>
              <w:t>4.</w:t>
            </w:r>
            <w:r w:rsidRPr="0047254E">
              <w:rPr>
                <w:color w:val="000000"/>
                <w:sz w:val="22"/>
                <w:szCs w:val="22"/>
                <w:highlight w:val="yellow"/>
                <w:lang w:val="en-US"/>
              </w:rPr>
              <w:t>A</w:t>
            </w:r>
            <w:r w:rsidRPr="001A700E">
              <w:rPr>
                <w:color w:val="000000"/>
                <w:sz w:val="22"/>
                <w:szCs w:val="22"/>
                <w:highlight w:val="yellow"/>
                <w:lang w:val="en-US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889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2A6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FA2B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F06B63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  <w:tr w:rsidR="00A25340" w:rsidRPr="00B32FCF" w14:paraId="2966C943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79D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1835" w14:textId="77777777" w:rsidR="00A25340" w:rsidRPr="00F06B63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Масло моторное </w:t>
            </w:r>
            <w:r w:rsidRPr="00F06B63">
              <w:rPr>
                <w:color w:val="000000"/>
                <w:sz w:val="22"/>
                <w:szCs w:val="22"/>
              </w:rPr>
              <w:t>5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W</w:t>
            </w:r>
            <w:r w:rsidRPr="00F06B63">
              <w:rPr>
                <w:color w:val="000000"/>
                <w:sz w:val="22"/>
                <w:szCs w:val="22"/>
              </w:rPr>
              <w:t>40</w:t>
            </w:r>
          </w:p>
          <w:p w14:paraId="5F1D8BE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полусинтетическое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322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Полусинтетическое 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SAE</w:t>
            </w:r>
            <w:r w:rsidRPr="00B32FCF">
              <w:rPr>
                <w:color w:val="000000"/>
                <w:sz w:val="22"/>
                <w:szCs w:val="22"/>
              </w:rPr>
              <w:t xml:space="preserve"> 5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W</w:t>
            </w:r>
            <w:r w:rsidRPr="00B32FCF">
              <w:rPr>
                <w:color w:val="000000"/>
                <w:sz w:val="22"/>
                <w:szCs w:val="22"/>
              </w:rPr>
              <w:t xml:space="preserve">40 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API</w:t>
            </w:r>
            <w:r w:rsidRPr="00B32FCF">
              <w:rPr>
                <w:color w:val="000000"/>
                <w:sz w:val="22"/>
                <w:szCs w:val="22"/>
              </w:rPr>
              <w:t xml:space="preserve"> 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SG</w:t>
            </w:r>
            <w:r w:rsidRPr="00B32FCF">
              <w:rPr>
                <w:color w:val="000000"/>
                <w:sz w:val="22"/>
                <w:szCs w:val="22"/>
              </w:rPr>
              <w:t>\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CD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01D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82F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E42D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F06B63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  <w:tr w:rsidR="00A25340" w:rsidRPr="00B32FCF" w14:paraId="5294A8B2" w14:textId="77777777" w:rsidTr="008D7F99">
        <w:trPr>
          <w:trHeight w:val="63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C7A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753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Стеклоомывающая незамерзающая жидкость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B2D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Температура замерзания -30гр.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ED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215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DC96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color w:val="000000"/>
                <w:sz w:val="22"/>
                <w:szCs w:val="22"/>
                <w:lang w:val="en-US"/>
              </w:rPr>
              <w:t>Любая фасовка</w:t>
            </w:r>
          </w:p>
        </w:tc>
      </w:tr>
    </w:tbl>
    <w:p w14:paraId="2C188F8E" w14:textId="77777777" w:rsidR="00A25340" w:rsidRPr="00B32FCF" w:rsidRDefault="00A25340" w:rsidP="00A25340">
      <w:pPr>
        <w:spacing w:after="0" w:line="259" w:lineRule="auto"/>
        <w:jc w:val="left"/>
        <w:rPr>
          <w:b/>
          <w:sz w:val="22"/>
          <w:szCs w:val="22"/>
          <w:lang w:eastAsia="en-US"/>
        </w:rPr>
      </w:pPr>
      <w:r w:rsidRPr="00B32FCF">
        <w:rPr>
          <w:b/>
          <w:sz w:val="22"/>
          <w:szCs w:val="22"/>
          <w:lang w:eastAsia="en-US"/>
        </w:rPr>
        <w:t xml:space="preserve">   </w:t>
      </w:r>
    </w:p>
    <w:p w14:paraId="4547FAB9" w14:textId="77777777" w:rsidR="00A25340" w:rsidRPr="00B32FCF" w:rsidRDefault="00A25340" w:rsidP="00A25340">
      <w:pPr>
        <w:spacing w:after="0" w:line="259" w:lineRule="auto"/>
        <w:jc w:val="left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 xml:space="preserve">Начальник АТУ СНО </w:t>
      </w:r>
    </w:p>
    <w:p w14:paraId="756A77A0" w14:textId="77777777" w:rsidR="00A25340" w:rsidRDefault="00A25340" w:rsidP="00A25340">
      <w:pPr>
        <w:spacing w:after="0" w:line="259" w:lineRule="auto"/>
        <w:jc w:val="left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>Ахатов Н.В</w:t>
      </w:r>
    </w:p>
    <w:p w14:paraId="107C2EF6" w14:textId="77777777" w:rsidR="00A25340" w:rsidRPr="00EF3396" w:rsidRDefault="00A25340" w:rsidP="00A25340">
      <w:pPr>
        <w:spacing w:after="0" w:line="259" w:lineRule="auto"/>
        <w:jc w:val="left"/>
        <w:rPr>
          <w:sz w:val="22"/>
          <w:szCs w:val="22"/>
          <w:lang w:eastAsia="en-US"/>
        </w:rPr>
      </w:pPr>
      <w:r w:rsidRPr="00B32FCF">
        <w:rPr>
          <w:sz w:val="22"/>
          <w:szCs w:val="22"/>
          <w:lang w:eastAsia="en-US"/>
        </w:rPr>
        <w:t>ahatov_nv@airsurgut.ru</w:t>
      </w:r>
    </w:p>
    <w:p w14:paraId="07225455" w14:textId="77777777" w:rsidR="00A25340" w:rsidRPr="00B32FCF" w:rsidRDefault="00A25340" w:rsidP="00A25340">
      <w:pPr>
        <w:jc w:val="center"/>
        <w:rPr>
          <w:b/>
          <w:color w:val="FF0000"/>
          <w:sz w:val="22"/>
          <w:szCs w:val="22"/>
        </w:rPr>
      </w:pPr>
      <w:r w:rsidRPr="00B32FCF">
        <w:rPr>
          <w:b/>
          <w:color w:val="FF0000"/>
          <w:sz w:val="22"/>
          <w:szCs w:val="22"/>
        </w:rPr>
        <w:t>Приобретение автомобильных масел и спецжидкостей</w:t>
      </w:r>
    </w:p>
    <w:p w14:paraId="4B0A06DD" w14:textId="77777777" w:rsidR="00A25340" w:rsidRPr="00650843" w:rsidRDefault="00A25340" w:rsidP="00A25340">
      <w:pPr>
        <w:spacing w:after="0"/>
        <w:jc w:val="center"/>
        <w:rPr>
          <w:b/>
          <w:color w:val="FF0000"/>
          <w:sz w:val="22"/>
          <w:szCs w:val="22"/>
        </w:rPr>
      </w:pPr>
      <w:r w:rsidRPr="00B32FCF">
        <w:rPr>
          <w:b/>
          <w:color w:val="FF0000"/>
          <w:sz w:val="22"/>
          <w:szCs w:val="22"/>
        </w:rPr>
        <w:t>(в интересах Березовского филиала)</w:t>
      </w:r>
    </w:p>
    <w:tbl>
      <w:tblPr>
        <w:tblW w:w="15638" w:type="dxa"/>
        <w:tblInd w:w="-743" w:type="dxa"/>
        <w:tblLook w:val="04A0" w:firstRow="1" w:lastRow="0" w:firstColumn="1" w:lastColumn="0" w:noHBand="0" w:noVBand="1"/>
      </w:tblPr>
      <w:tblGrid>
        <w:gridCol w:w="184"/>
        <w:gridCol w:w="515"/>
        <w:gridCol w:w="3413"/>
        <w:gridCol w:w="2409"/>
        <w:gridCol w:w="826"/>
        <w:gridCol w:w="1134"/>
        <w:gridCol w:w="1868"/>
        <w:gridCol w:w="291"/>
        <w:gridCol w:w="4998"/>
      </w:tblGrid>
      <w:tr w:rsidR="00A25340" w:rsidRPr="00B32FCF" w14:paraId="1D55F9A9" w14:textId="77777777" w:rsidTr="008D7F99">
        <w:trPr>
          <w:gridAfter w:val="2"/>
          <w:wAfter w:w="5289" w:type="dxa"/>
          <w:trHeight w:val="1260"/>
        </w:trPr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618C9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1C252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87B75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53623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A8F4B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A7FB06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Тара</w:t>
            </w:r>
          </w:p>
        </w:tc>
      </w:tr>
      <w:tr w:rsidR="00A25340" w:rsidRPr="00B32FCF" w14:paraId="38F13EE6" w14:textId="77777777" w:rsidTr="008D7F99">
        <w:trPr>
          <w:gridAfter w:val="2"/>
          <w:wAfter w:w="5289" w:type="dxa"/>
          <w:trHeight w:val="120"/>
        </w:trPr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922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A54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Масло моторное для бензиновых двигателей легковых автомобилей 5W40 (синтетическое)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4B7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color w:val="000000"/>
                <w:sz w:val="22"/>
                <w:szCs w:val="22"/>
                <w:lang w:val="en-US"/>
              </w:rPr>
              <w:t>API SM, SN, API SJ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EB2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055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705A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тара</w:t>
            </w:r>
          </w:p>
        </w:tc>
      </w:tr>
      <w:tr w:rsidR="00A25340" w:rsidRPr="00B32FCF" w14:paraId="28045CD7" w14:textId="77777777" w:rsidTr="008D7F99">
        <w:trPr>
          <w:gridAfter w:val="2"/>
          <w:wAfter w:w="5289" w:type="dxa"/>
          <w:trHeight w:val="120"/>
        </w:trPr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C5D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6DA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Моторное масло для дизельных двигателей с турбонаддувом грузовых автомобилей, полусинтетическое SAE 10W40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71C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АРI СF-4/SG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091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EED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C617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тара</w:t>
            </w:r>
          </w:p>
        </w:tc>
      </w:tr>
      <w:tr w:rsidR="00A25340" w:rsidRPr="00B32FCF" w14:paraId="6C03890C" w14:textId="77777777" w:rsidTr="008D7F99">
        <w:trPr>
          <w:gridAfter w:val="2"/>
          <w:wAfter w:w="5289" w:type="dxa"/>
          <w:trHeight w:val="811"/>
        </w:trPr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5D9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B67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Моторное масло для дизельных двигателей с турбонаддувом грузовых автомобилей 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SAE</w:t>
            </w:r>
            <w:r w:rsidRPr="00B32FCF">
              <w:rPr>
                <w:color w:val="000000"/>
                <w:sz w:val="22"/>
                <w:szCs w:val="22"/>
              </w:rPr>
              <w:t xml:space="preserve"> 15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W</w:t>
            </w:r>
            <w:r w:rsidRPr="00B32FCF">
              <w:rPr>
                <w:color w:val="000000"/>
                <w:sz w:val="22"/>
                <w:szCs w:val="22"/>
              </w:rPr>
              <w:t>-40 (минеральное)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691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АРI СF-4/SG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69C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EFC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833</w:t>
            </w:r>
          </w:p>
          <w:p w14:paraId="44A4A83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66C3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A25340" w:rsidRPr="00B32FCF" w14:paraId="04234FBA" w14:textId="77777777" w:rsidTr="008D7F99">
        <w:trPr>
          <w:gridAfter w:val="2"/>
          <w:wAfter w:w="5289" w:type="dxa"/>
          <w:trHeight w:val="695"/>
        </w:trPr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7B6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</w:t>
            </w:r>
          </w:p>
          <w:p w14:paraId="4063395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  <w:p w14:paraId="399B972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  <w:p w14:paraId="2103414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603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sz w:val="22"/>
                <w:szCs w:val="22"/>
              </w:rPr>
              <w:t>Масло гидравлическое ВМГЗ -60С,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26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 xml:space="preserve">Всесезонное гидравлическое масло производится на высокоочищенной маловязкой минеральной основе, содержит эффективные пакеты присадок, обеспечивающие необходимые вязкостные, антиокислительные, противоизносные, антикоррозийные, низкотемпературные и </w:t>
            </w:r>
            <w:r w:rsidRPr="00B32FCF">
              <w:rPr>
                <w:sz w:val="22"/>
                <w:szCs w:val="22"/>
              </w:rPr>
              <w:lastRenderedPageBreak/>
              <w:t>антипенные свойства.</w:t>
            </w:r>
          </w:p>
          <w:p w14:paraId="4943547F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Содержит синтетический компонент, обеспечивающий лучшие эксплуатационные характеристики, в сравнении с аналогичными маслами других производителей. Гарантия надежной эксплуатации гидравлических машин в интервале температур от -45°С до +50 °С.</w:t>
            </w:r>
          </w:p>
          <w:p w14:paraId="370D5D23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16BAC8C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индекс вязкости, не менее: 160;</w:t>
            </w:r>
          </w:p>
          <w:p w14:paraId="16B4611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вспышки, не менее: 130°С;</w:t>
            </w:r>
          </w:p>
          <w:p w14:paraId="20FC918F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застывания, не выше: -60°С;</w:t>
            </w:r>
          </w:p>
          <w:p w14:paraId="1468E04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- соответствие ТУ запрашиваемой марки автоГСМ.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1E7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lastRenderedPageBreak/>
              <w:t>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8B6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433</w:t>
            </w:r>
          </w:p>
          <w:p w14:paraId="6E47FBF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AEA8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A25340" w:rsidRPr="00B32FCF" w14:paraId="5A16C5DF" w14:textId="77777777" w:rsidTr="008D7F99">
        <w:trPr>
          <w:gridAfter w:val="2"/>
          <w:wAfter w:w="5289" w:type="dxa"/>
          <w:trHeight w:val="786"/>
        </w:trPr>
        <w:tc>
          <w:tcPr>
            <w:tcW w:w="6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458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ECF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47254E">
              <w:rPr>
                <w:bCs/>
                <w:sz w:val="22"/>
                <w:szCs w:val="22"/>
                <w:highlight w:val="yellow"/>
              </w:rPr>
              <w:t>Трансмиссионное масло 80</w:t>
            </w:r>
            <w:r w:rsidRPr="0047254E">
              <w:rPr>
                <w:bCs/>
                <w:sz w:val="22"/>
                <w:szCs w:val="22"/>
                <w:highlight w:val="yellow"/>
                <w:lang w:val="en-US"/>
              </w:rPr>
              <w:t>W</w:t>
            </w:r>
            <w:r w:rsidRPr="0047254E">
              <w:rPr>
                <w:bCs/>
                <w:sz w:val="22"/>
                <w:szCs w:val="22"/>
                <w:highlight w:val="yellow"/>
              </w:rPr>
              <w:t xml:space="preserve">-90 </w:t>
            </w:r>
            <w:r w:rsidRPr="0047254E">
              <w:rPr>
                <w:bCs/>
                <w:sz w:val="22"/>
                <w:szCs w:val="22"/>
                <w:highlight w:val="yellow"/>
                <w:lang w:val="en-US"/>
              </w:rPr>
              <w:t>API</w:t>
            </w:r>
            <w:r w:rsidRPr="0047254E">
              <w:rPr>
                <w:bCs/>
                <w:sz w:val="22"/>
                <w:szCs w:val="22"/>
                <w:highlight w:val="yellow"/>
              </w:rPr>
              <w:t xml:space="preserve">  </w:t>
            </w:r>
            <w:r w:rsidRPr="0047254E">
              <w:rPr>
                <w:bCs/>
                <w:sz w:val="22"/>
                <w:szCs w:val="22"/>
                <w:highlight w:val="yellow"/>
                <w:lang w:val="en-US"/>
              </w:rPr>
              <w:t>GL</w:t>
            </w:r>
            <w:r w:rsidRPr="0047254E">
              <w:rPr>
                <w:bCs/>
                <w:sz w:val="22"/>
                <w:szCs w:val="22"/>
                <w:highlight w:val="yellow"/>
              </w:rPr>
              <w:t>-4</w:t>
            </w:r>
            <w:r w:rsidRPr="00B32FCF">
              <w:rPr>
                <w:sz w:val="22"/>
                <w:szCs w:val="22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830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 xml:space="preserve">Спецификации: </w:t>
            </w:r>
            <w:r w:rsidRPr="00B32FCF">
              <w:rPr>
                <w:sz w:val="22"/>
                <w:szCs w:val="22"/>
                <w:lang w:val="en-US"/>
              </w:rPr>
              <w:t>MAN</w:t>
            </w:r>
            <w:r w:rsidRPr="00B32FCF">
              <w:rPr>
                <w:sz w:val="22"/>
                <w:szCs w:val="22"/>
              </w:rPr>
              <w:t xml:space="preserve"> 342 </w:t>
            </w:r>
            <w:r w:rsidRPr="00B32FCF">
              <w:rPr>
                <w:sz w:val="22"/>
                <w:szCs w:val="22"/>
                <w:lang w:val="en-US"/>
              </w:rPr>
              <w:t>Type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M</w:t>
            </w:r>
            <w:r w:rsidRPr="00B32FCF">
              <w:rPr>
                <w:sz w:val="22"/>
                <w:szCs w:val="22"/>
              </w:rPr>
              <w:t xml:space="preserve">2,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05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07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08,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12</w:t>
            </w:r>
            <w:r w:rsidRPr="00B32FCF">
              <w:rPr>
                <w:sz w:val="22"/>
                <w:szCs w:val="22"/>
                <w:lang w:val="en-US"/>
              </w:rPr>
              <w:t>E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C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D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17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19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21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>, ПАО ""АВТОВАЗ"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C86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6EE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433</w:t>
            </w:r>
          </w:p>
          <w:p w14:paraId="73E7C9C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45E6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A25340" w:rsidRPr="00B32FCF" w14:paraId="5C807E01" w14:textId="77777777" w:rsidTr="008D7F99">
        <w:trPr>
          <w:gridAfter w:val="2"/>
          <w:wAfter w:w="5289" w:type="dxa"/>
          <w:trHeight w:val="1179"/>
        </w:trPr>
        <w:tc>
          <w:tcPr>
            <w:tcW w:w="6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F32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CB4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sz w:val="22"/>
                <w:szCs w:val="22"/>
              </w:rPr>
              <w:t>Тосол А-40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2249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Спецификации: Afnor R15-601, BS 6580-1992;</w:t>
            </w:r>
          </w:p>
          <w:p w14:paraId="5AF53823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начала кристаллизации, не выше, ºС: -40</w:t>
            </w:r>
          </w:p>
          <w:p w14:paraId="0C778CF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383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86E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800</w:t>
            </w:r>
          </w:p>
          <w:p w14:paraId="33761B3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(+/-10%)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F2D7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A25340" w:rsidRPr="00B32FCF" w14:paraId="4E9603BD" w14:textId="77777777" w:rsidTr="008D7F99">
        <w:trPr>
          <w:gridAfter w:val="2"/>
          <w:wAfter w:w="5289" w:type="dxa"/>
          <w:trHeight w:val="1179"/>
        </w:trPr>
        <w:tc>
          <w:tcPr>
            <w:tcW w:w="6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E0A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3CE9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Смазка пластичная Литол-24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931A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color w:val="000000"/>
                <w:sz w:val="22"/>
                <w:szCs w:val="22"/>
              </w:rPr>
              <w:t xml:space="preserve">Пластичная литиевая смазка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523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047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4C4F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тара</w:t>
            </w:r>
          </w:p>
        </w:tc>
      </w:tr>
      <w:tr w:rsidR="00A25340" w:rsidRPr="00B32FCF" w14:paraId="3226D9A6" w14:textId="77777777" w:rsidTr="008D7F99">
        <w:trPr>
          <w:gridAfter w:val="2"/>
          <w:wAfter w:w="5289" w:type="dxa"/>
          <w:trHeight w:val="1179"/>
        </w:trPr>
        <w:tc>
          <w:tcPr>
            <w:tcW w:w="6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3DB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0121" w14:textId="77777777" w:rsidR="00A25340" w:rsidRPr="00B32FCF" w:rsidRDefault="00A25340" w:rsidP="008D7F99">
            <w:pPr>
              <w:spacing w:after="0"/>
              <w:jc w:val="center"/>
              <w:rPr>
                <w:lang w:val="en-US"/>
              </w:rPr>
            </w:pPr>
            <w:r w:rsidRPr="00B32FCF">
              <w:rPr>
                <w:sz w:val="22"/>
                <w:szCs w:val="22"/>
              </w:rPr>
              <w:t xml:space="preserve">Тормозная жидкость </w:t>
            </w:r>
            <w:r w:rsidRPr="00B32FCF">
              <w:rPr>
                <w:sz w:val="22"/>
                <w:szCs w:val="22"/>
                <w:lang w:val="en-US"/>
              </w:rPr>
              <w:t>DOT-4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32D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1BFB4D5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lastRenderedPageBreak/>
              <w:t>- тормозная жидкость предназначается для использования в гидроприводах тормозов и сцеплений грузовых и легковых автомобилей, оснащенных дисковыми и барабанными системами торможения;</w:t>
            </w:r>
          </w:p>
          <w:p w14:paraId="12D38CAE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color w:val="000000"/>
                <w:sz w:val="22"/>
                <w:szCs w:val="22"/>
              </w:rPr>
              <w:t>- совместимость с любыми тормозными жидкостями класса DOT. Устойчивость к внешним воздействиям. Мгновенное передача тормозного усилия, как при высоких, так и при низких температурах.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A2E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lastRenderedPageBreak/>
              <w:t>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AB3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B76B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тара</w:t>
            </w:r>
          </w:p>
        </w:tc>
      </w:tr>
      <w:tr w:rsidR="00A25340" w:rsidRPr="00B32FCF" w14:paraId="12482BE6" w14:textId="77777777" w:rsidTr="008D7F99">
        <w:trPr>
          <w:gridBefore w:val="1"/>
          <w:wBefore w:w="184" w:type="dxa"/>
        </w:trPr>
        <w:tc>
          <w:tcPr>
            <w:tcW w:w="10456" w:type="dxa"/>
            <w:gridSpan w:val="7"/>
            <w:shd w:val="clear" w:color="auto" w:fill="auto"/>
          </w:tcPr>
          <w:p w14:paraId="1778767F" w14:textId="77777777" w:rsidR="00A25340" w:rsidRPr="00B32FCF" w:rsidRDefault="00A25340" w:rsidP="008D7F99">
            <w:pPr>
              <w:spacing w:after="0"/>
              <w:contextualSpacing/>
              <w:rPr>
                <w:lang w:eastAsia="en-US"/>
              </w:rPr>
            </w:pPr>
          </w:p>
        </w:tc>
        <w:tc>
          <w:tcPr>
            <w:tcW w:w="4998" w:type="dxa"/>
            <w:shd w:val="clear" w:color="auto" w:fill="auto"/>
          </w:tcPr>
          <w:p w14:paraId="03669AAA" w14:textId="77777777" w:rsidR="00A25340" w:rsidRPr="00B32FCF" w:rsidRDefault="00A25340" w:rsidP="008D7F99">
            <w:pPr>
              <w:spacing w:after="0"/>
              <w:contextualSpacing/>
              <w:rPr>
                <w:lang w:eastAsia="en-US"/>
              </w:rPr>
            </w:pPr>
          </w:p>
        </w:tc>
      </w:tr>
    </w:tbl>
    <w:p w14:paraId="75C8DC9C" w14:textId="77777777" w:rsidR="00A25340" w:rsidRPr="00B32FCF" w:rsidRDefault="00A25340" w:rsidP="00A25340">
      <w:pPr>
        <w:jc w:val="center"/>
        <w:rPr>
          <w:b/>
          <w:color w:val="FF0000"/>
          <w:sz w:val="22"/>
          <w:szCs w:val="22"/>
        </w:rPr>
      </w:pPr>
      <w:r w:rsidRPr="00B32FCF">
        <w:rPr>
          <w:b/>
          <w:color w:val="FF0000"/>
          <w:sz w:val="22"/>
          <w:szCs w:val="22"/>
        </w:rPr>
        <w:t>Приобретение автомобильных масел и спецжидкостей</w:t>
      </w:r>
    </w:p>
    <w:p w14:paraId="35C44682" w14:textId="77777777" w:rsidR="00A25340" w:rsidRPr="00650843" w:rsidRDefault="00A25340" w:rsidP="00A25340">
      <w:pPr>
        <w:jc w:val="center"/>
        <w:rPr>
          <w:b/>
          <w:color w:val="FF0000"/>
          <w:sz w:val="22"/>
          <w:szCs w:val="22"/>
        </w:rPr>
      </w:pPr>
      <w:r w:rsidRPr="00B32FCF">
        <w:rPr>
          <w:b/>
          <w:color w:val="FF0000"/>
          <w:sz w:val="22"/>
          <w:szCs w:val="22"/>
        </w:rPr>
        <w:t>(в интересах Аэропорта Талакан)</w:t>
      </w: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697"/>
        <w:gridCol w:w="2172"/>
        <w:gridCol w:w="3794"/>
        <w:gridCol w:w="825"/>
        <w:gridCol w:w="1297"/>
        <w:gridCol w:w="1847"/>
      </w:tblGrid>
      <w:tr w:rsidR="00A25340" w:rsidRPr="00B32FCF" w14:paraId="30B8B1C7" w14:textId="77777777" w:rsidTr="008D7F99">
        <w:trPr>
          <w:trHeight w:val="1260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1AA30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ADFC9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7EE85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64F9D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91811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BD42CF" w14:textId="77777777" w:rsidR="00A25340" w:rsidRPr="00B32FCF" w:rsidRDefault="00A25340" w:rsidP="008D7F99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Тара</w:t>
            </w:r>
          </w:p>
        </w:tc>
      </w:tr>
      <w:tr w:rsidR="00A25340" w:rsidRPr="00B32FCF" w14:paraId="60177E6B" w14:textId="77777777" w:rsidTr="008D7F99">
        <w:trPr>
          <w:trHeight w:val="120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EA1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990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Антифриз красный 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G11</w:t>
            </w:r>
          </w:p>
        </w:tc>
        <w:tc>
          <w:tcPr>
            <w:tcW w:w="3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1E8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4B97B08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низкая коррозионная активность;</w:t>
            </w:r>
          </w:p>
          <w:p w14:paraId="155B484A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низкая температура замерзания (не выше -40);</w:t>
            </w:r>
          </w:p>
          <w:p w14:paraId="69F1094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теплоемкость и теплопроводность;</w:t>
            </w:r>
          </w:p>
          <w:p w14:paraId="5EFE1D8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температура кипения;</w:t>
            </w:r>
          </w:p>
          <w:p w14:paraId="55BF55A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температура воспламенения;</w:t>
            </w:r>
          </w:p>
          <w:p w14:paraId="2845B57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малая вспениваемость;</w:t>
            </w:r>
          </w:p>
          <w:p w14:paraId="154E9EB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инертность к резиновым шлангам.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DD8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227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B256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  <w:lang w:val="en-US"/>
              </w:rPr>
              <w:t xml:space="preserve">40 </w:t>
            </w:r>
            <w:r w:rsidRPr="00B32FCF">
              <w:rPr>
                <w:color w:val="000000"/>
                <w:sz w:val="22"/>
                <w:szCs w:val="22"/>
              </w:rPr>
              <w:t>канистр (объемом 10кг)</w:t>
            </w:r>
          </w:p>
        </w:tc>
      </w:tr>
      <w:tr w:rsidR="00A25340" w:rsidRPr="00B32FCF" w14:paraId="7D3FDC9D" w14:textId="77777777" w:rsidTr="008D7F99">
        <w:trPr>
          <w:trHeight w:val="975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B51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6A7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bCs/>
                <w:sz w:val="22"/>
                <w:szCs w:val="22"/>
              </w:rPr>
              <w:t xml:space="preserve">Масло гидравлическое (класс вязкости по </w:t>
            </w:r>
            <w:r w:rsidRPr="00B32FCF">
              <w:rPr>
                <w:bCs/>
                <w:sz w:val="22"/>
                <w:szCs w:val="22"/>
                <w:lang w:val="en-US"/>
              </w:rPr>
              <w:t>ISO</w:t>
            </w:r>
            <w:r w:rsidRPr="00B32FCF">
              <w:rPr>
                <w:bCs/>
                <w:sz w:val="22"/>
                <w:szCs w:val="22"/>
              </w:rPr>
              <w:t xml:space="preserve"> 32, синтетическое)</w:t>
            </w:r>
          </w:p>
        </w:tc>
        <w:tc>
          <w:tcPr>
            <w:tcW w:w="3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A1BC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Спецификации: DIN 51524 Part 3.</w:t>
            </w:r>
          </w:p>
          <w:p w14:paraId="19ED76FE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класс вязкости по ISO: 32;</w:t>
            </w:r>
          </w:p>
          <w:p w14:paraId="45FAA053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вспышки не ниже, °C: 210;</w:t>
            </w:r>
          </w:p>
          <w:p w14:paraId="3AE576E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застывания не выше, °C: -50.</w:t>
            </w:r>
          </w:p>
          <w:p w14:paraId="100E70B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08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A07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820</w:t>
            </w:r>
          </w:p>
          <w:p w14:paraId="0615BC8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E911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A25340" w:rsidRPr="00B32FCF" w14:paraId="2D9B92A3" w14:textId="77777777" w:rsidTr="008D7F99">
        <w:trPr>
          <w:trHeight w:val="564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700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226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Незамерзающая жидкость для омывания стекол</w:t>
            </w:r>
          </w:p>
        </w:tc>
        <w:tc>
          <w:tcPr>
            <w:tcW w:w="3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477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Низкая температура замерзания ( не выше -30гр)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7AB1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AC1A1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C3337F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  <w:tr w:rsidR="00A25340" w:rsidRPr="00B32FCF" w14:paraId="4466DEF7" w14:textId="77777777" w:rsidTr="008D7F99">
        <w:trPr>
          <w:trHeight w:val="695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48A9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663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sz w:val="22"/>
                <w:szCs w:val="22"/>
              </w:rPr>
              <w:t>Масло гидравлическое ВМГЗ -60С,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C331C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 xml:space="preserve">Всесезонное гидравлическое масло производится на высокоочищенной маловязкой минеральной основе, содержит эффективные пакеты присадок, обеспечивающие </w:t>
            </w:r>
            <w:r w:rsidRPr="00B32FCF">
              <w:rPr>
                <w:sz w:val="22"/>
                <w:szCs w:val="22"/>
              </w:rPr>
              <w:lastRenderedPageBreak/>
              <w:t>необходимые вязкостные, антиокислительные, противоизносные, антикоррозийные, низкотемпературные и антипенные свойства.</w:t>
            </w:r>
          </w:p>
          <w:p w14:paraId="5851AA2A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Содержит синтетический компонент, обеспечивающий лучшие эксплуатационные характеристики, в сравнении с аналогичными маслами других производителей. Гарантия надежной эксплуатации гидравлических машин в интервале температур от -45°С до +50 °С.</w:t>
            </w:r>
          </w:p>
          <w:p w14:paraId="4FF9E3CD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40A50172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индекс вязкости, не менее: 160;</w:t>
            </w:r>
          </w:p>
          <w:p w14:paraId="15354151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вспышки, не менее: 130°С;</w:t>
            </w:r>
          </w:p>
          <w:p w14:paraId="37177E2B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застывания, не выше: -60°С;</w:t>
            </w:r>
          </w:p>
          <w:p w14:paraId="1B5004E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- соответствие ТУ запрашиваемой марки автоГСМ.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C343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lastRenderedPageBreak/>
              <w:t>л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AE2E4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400</w:t>
            </w:r>
          </w:p>
          <w:p w14:paraId="2E8F20D7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EBB40B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A25340" w:rsidRPr="00B32FCF" w14:paraId="32CC4527" w14:textId="77777777" w:rsidTr="008D7F99">
        <w:trPr>
          <w:trHeight w:val="786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82D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8B0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Масло моторное 5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W</w:t>
            </w:r>
            <w:r w:rsidRPr="00B32FCF">
              <w:rPr>
                <w:color w:val="000000"/>
                <w:sz w:val="22"/>
                <w:szCs w:val="22"/>
              </w:rPr>
              <w:t>40 (или аналог) (полусинтетическое)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0819B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API CI-4/SL, ПАО «Автодизель» (ЯМЗ), Cummins CES 20078, MB 228.3, Deutz DQC III-18, ПАО «КАМАЗ», MAN M 3275-1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8BB6D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B0D35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400</w:t>
            </w:r>
          </w:p>
          <w:p w14:paraId="18E65E1B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B4FFF5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A25340" w:rsidRPr="00B32FCF" w14:paraId="23B7F9DC" w14:textId="77777777" w:rsidTr="008D7F99">
        <w:trPr>
          <w:trHeight w:val="640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B94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463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sz w:val="22"/>
                <w:szCs w:val="22"/>
              </w:rPr>
              <w:t>Тосол А-40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F5DA9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Спецификации: Afnor R15-601, BS 6580-1992;</w:t>
            </w:r>
          </w:p>
          <w:p w14:paraId="6408E047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- температура начала кристаллизации, не выше, ºС: -40</w:t>
            </w:r>
          </w:p>
          <w:p w14:paraId="4390F35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4FC05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51F5C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</w:p>
          <w:p w14:paraId="5620FA91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400</w:t>
            </w:r>
          </w:p>
          <w:p w14:paraId="4A3966F7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2FE6DA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  <w:tr w:rsidR="00A25340" w:rsidRPr="00B32FCF" w14:paraId="7011B903" w14:textId="77777777" w:rsidTr="008D7F99">
        <w:trPr>
          <w:trHeight w:val="406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3D65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28AD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Масло моторное полусинтетическое 5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W</w:t>
            </w:r>
            <w:r w:rsidRPr="00B32FC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65EA6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 xml:space="preserve">Спецификации: </w:t>
            </w:r>
            <w:r w:rsidRPr="00B32FCF">
              <w:rPr>
                <w:color w:val="000000"/>
                <w:sz w:val="22"/>
                <w:szCs w:val="22"/>
              </w:rPr>
              <w:t>API – CJ4, CI4PLUS, CI4, CH4, CG4, CF4, CF, Cummins CES – 20081, Deutz DQC IV-10LA, IVECO NG2, «МАН» 3477, 3271-1, MB – 228.51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9CC10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65FC6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400</w:t>
            </w:r>
          </w:p>
          <w:p w14:paraId="3CB5003A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D68DFC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A25340" w:rsidRPr="00B32FCF" w14:paraId="6BE1033A" w14:textId="77777777" w:rsidTr="008D7F99">
        <w:trPr>
          <w:trHeight w:val="1117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985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D29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color w:val="000000"/>
                <w:sz w:val="22"/>
                <w:szCs w:val="22"/>
                <w:lang w:val="en-US"/>
              </w:rPr>
              <w:t>Смазка универсальная термостойкая синтетическая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7B3DE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Температура застывания не выше - 40</w:t>
            </w:r>
            <w:r w:rsidRPr="00B32FCF">
              <w:rPr>
                <w:sz w:val="22"/>
                <w:szCs w:val="22"/>
              </w:rPr>
              <w:t>°С;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C1587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2B9A1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1,8</w:t>
            </w:r>
          </w:p>
          <w:p w14:paraId="79F82A4E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(+/-10%)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7BE3DA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  <w:tr w:rsidR="00A25340" w:rsidRPr="00B32FCF" w14:paraId="237A61B7" w14:textId="77777777" w:rsidTr="008D7F99">
        <w:trPr>
          <w:trHeight w:val="833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AA8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CA98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  <w:lang w:val="en-US"/>
              </w:rPr>
            </w:pPr>
            <w:r w:rsidRPr="00B32FCF">
              <w:rPr>
                <w:color w:val="000000"/>
                <w:sz w:val="22"/>
                <w:szCs w:val="22"/>
              </w:rPr>
              <w:t>Тормозная жидкость    DOT-4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802F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6EE7483F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тормозная жидкость предназначается для использования в гидроприводах тормозов и сцеплений грузовых и легковых автомобилей, оснащенных дисковыми и барабанными системами торможения;</w:t>
            </w:r>
          </w:p>
          <w:p w14:paraId="39CB9CC3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совместимость с любыми тормозными жидкостями класса DOT. Устойчивость к внешним воздействиям. Мгновенное передача тормозного усилия, как при высоких, так и при низких температурах.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9B2B1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8FF93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</w:t>
            </w:r>
          </w:p>
          <w:p w14:paraId="6A518AFC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(+/-10%)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4DC48E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  <w:tr w:rsidR="00A25340" w:rsidRPr="00B32FCF" w14:paraId="44E099BC" w14:textId="77777777" w:rsidTr="008D7F99">
        <w:trPr>
          <w:trHeight w:val="636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7310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EE8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Автошампунь для б/мойки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86FFC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174DED">
              <w:rPr>
                <w:sz w:val="22"/>
                <w:szCs w:val="22"/>
                <w:highlight w:val="yellow"/>
              </w:rPr>
              <w:t xml:space="preserve">Автошампунь - концентрированное чистящее средство, которое удаляет любые стойкие загрязнения </w:t>
            </w:r>
            <w:r w:rsidRPr="00174DED">
              <w:rPr>
                <w:sz w:val="22"/>
                <w:szCs w:val="22"/>
                <w:highlight w:val="yellow"/>
              </w:rPr>
              <w:lastRenderedPageBreak/>
              <w:t>(уличную пыль, масляные пятна, консистентные смазки, следы насекомых, смолы, глинистые частицы). Средство используется для мойки автотранспортных средств аппаратами высокого давления.</w:t>
            </w:r>
            <w:r w:rsidRPr="00B32F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CE034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1F393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1A0939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  <w:tr w:rsidR="00A25340" w:rsidRPr="00B32FCF" w14:paraId="360671DB" w14:textId="77777777" w:rsidTr="008D7F99">
        <w:trPr>
          <w:trHeight w:val="636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ACD1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C0DE" w14:textId="77777777" w:rsidR="00A25340" w:rsidRPr="00B32FCF" w:rsidRDefault="00A25340" w:rsidP="008D7F99">
            <w:pPr>
              <w:spacing w:after="0"/>
              <w:jc w:val="center"/>
            </w:pPr>
            <w:r w:rsidRPr="0047254E">
              <w:rPr>
                <w:bCs/>
                <w:sz w:val="22"/>
                <w:szCs w:val="22"/>
                <w:highlight w:val="yellow"/>
              </w:rPr>
              <w:t>Трансмиссионное масло 75</w:t>
            </w:r>
            <w:r w:rsidRPr="0047254E">
              <w:rPr>
                <w:bCs/>
                <w:sz w:val="22"/>
                <w:szCs w:val="22"/>
                <w:highlight w:val="yellow"/>
                <w:lang w:val="en-US"/>
              </w:rPr>
              <w:t>W</w:t>
            </w:r>
            <w:r w:rsidRPr="0047254E">
              <w:rPr>
                <w:bCs/>
                <w:sz w:val="22"/>
                <w:szCs w:val="22"/>
                <w:highlight w:val="yellow"/>
              </w:rPr>
              <w:t xml:space="preserve">-90 </w:t>
            </w:r>
            <w:r w:rsidRPr="0047254E">
              <w:rPr>
                <w:bCs/>
                <w:sz w:val="22"/>
                <w:szCs w:val="22"/>
                <w:highlight w:val="yellow"/>
                <w:lang w:val="en-US"/>
              </w:rPr>
              <w:t>API</w:t>
            </w:r>
            <w:r w:rsidRPr="0047254E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47254E">
              <w:rPr>
                <w:bCs/>
                <w:sz w:val="22"/>
                <w:szCs w:val="22"/>
                <w:highlight w:val="yellow"/>
                <w:lang w:val="en-US"/>
              </w:rPr>
              <w:t>GL</w:t>
            </w:r>
            <w:r w:rsidRPr="0047254E">
              <w:rPr>
                <w:bCs/>
                <w:sz w:val="22"/>
                <w:szCs w:val="22"/>
                <w:highlight w:val="yellow"/>
              </w:rPr>
              <w:t>-4</w:t>
            </w:r>
            <w:r w:rsidRPr="00B32FCF">
              <w:rPr>
                <w:sz w:val="22"/>
                <w:szCs w:val="22"/>
              </w:rPr>
              <w:br/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3D0B3" w14:textId="77777777" w:rsidR="00A25340" w:rsidRPr="00B32FCF" w:rsidRDefault="00A25340" w:rsidP="008D7F99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 xml:space="preserve">Спецификации: </w:t>
            </w:r>
            <w:r w:rsidRPr="00B32FCF">
              <w:rPr>
                <w:sz w:val="22"/>
                <w:szCs w:val="22"/>
                <w:lang w:val="en-US"/>
              </w:rPr>
              <w:t>MAN</w:t>
            </w:r>
            <w:r w:rsidRPr="00B32FCF">
              <w:rPr>
                <w:sz w:val="22"/>
                <w:szCs w:val="22"/>
              </w:rPr>
              <w:t xml:space="preserve"> 342 </w:t>
            </w:r>
            <w:r w:rsidRPr="00B32FCF">
              <w:rPr>
                <w:sz w:val="22"/>
                <w:szCs w:val="22"/>
                <w:lang w:val="en-US"/>
              </w:rPr>
              <w:t>Type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M</w:t>
            </w:r>
            <w:r w:rsidRPr="00B32FCF">
              <w:rPr>
                <w:sz w:val="22"/>
                <w:szCs w:val="22"/>
              </w:rPr>
              <w:t xml:space="preserve">2,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05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07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08,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12</w:t>
            </w:r>
            <w:r w:rsidRPr="00B32FCF">
              <w:rPr>
                <w:sz w:val="22"/>
                <w:szCs w:val="22"/>
                <w:lang w:val="en-US"/>
              </w:rPr>
              <w:t>E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C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D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17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19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21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>, ПАО ""АВТОВАЗ"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A4AE0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76A24" w14:textId="77777777" w:rsidR="00A25340" w:rsidRPr="00B32FCF" w:rsidRDefault="00A25340" w:rsidP="008D7F99">
            <w:pPr>
              <w:jc w:val="center"/>
              <w:rPr>
                <w:color w:val="000000"/>
                <w:lang w:val="en-US"/>
              </w:rPr>
            </w:pPr>
            <w:r w:rsidRPr="00B32FCF">
              <w:rPr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BF96BC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A25340" w:rsidRPr="00B32FCF" w14:paraId="6CCF000A" w14:textId="77777777" w:rsidTr="008D7F99">
        <w:trPr>
          <w:trHeight w:val="636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A3F2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3608" w14:textId="77777777" w:rsidR="00A25340" w:rsidRPr="00174DED" w:rsidRDefault="00A25340" w:rsidP="008D7F99">
            <w:pPr>
              <w:spacing w:after="0"/>
              <w:jc w:val="center"/>
              <w:rPr>
                <w:bCs/>
                <w:highlight w:val="yellow"/>
              </w:rPr>
            </w:pPr>
            <w:r w:rsidRPr="00174DED">
              <w:rPr>
                <w:color w:val="000000"/>
                <w:sz w:val="22"/>
                <w:szCs w:val="22"/>
                <w:highlight w:val="yellow"/>
              </w:rPr>
              <w:t xml:space="preserve">Проникающая смазка «Жидкий ключ»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5B6CF" w14:textId="77777777" w:rsidR="00A25340" w:rsidRPr="00174DED" w:rsidRDefault="00A25340" w:rsidP="008D7F99">
            <w:pPr>
              <w:spacing w:after="0"/>
              <w:jc w:val="center"/>
              <w:rPr>
                <w:highlight w:val="yellow"/>
              </w:rPr>
            </w:pPr>
            <w:r w:rsidRPr="00174DED">
              <w:rPr>
                <w:color w:val="000000"/>
                <w:sz w:val="22"/>
                <w:szCs w:val="22"/>
                <w:highlight w:val="yellow"/>
              </w:rPr>
              <w:t>В соответствии с требованиями ТУ ГОСТ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FE3C" w14:textId="77777777" w:rsidR="00A25340" w:rsidRPr="00174DED" w:rsidRDefault="00A25340" w:rsidP="008D7F99">
            <w:pPr>
              <w:jc w:val="center"/>
              <w:rPr>
                <w:color w:val="000000"/>
                <w:highlight w:val="yellow"/>
              </w:rPr>
            </w:pPr>
            <w:r w:rsidRPr="00174DED">
              <w:rPr>
                <w:color w:val="000000"/>
                <w:sz w:val="22"/>
                <w:szCs w:val="22"/>
                <w:highlight w:val="yellow"/>
              </w:rPr>
              <w:t>л.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0383C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3A39F9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12 аэрозольных баллона (средний объем баллона 400мл.)</w:t>
            </w:r>
          </w:p>
        </w:tc>
      </w:tr>
      <w:tr w:rsidR="00A25340" w:rsidRPr="00B32FCF" w14:paraId="59F964F1" w14:textId="77777777" w:rsidTr="008D7F99">
        <w:trPr>
          <w:trHeight w:val="636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5FC4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BDD7" w14:textId="77777777" w:rsidR="00A25340" w:rsidRPr="00557DDE" w:rsidRDefault="00A25340" w:rsidP="008D7F99">
            <w:pPr>
              <w:spacing w:after="0"/>
              <w:jc w:val="center"/>
              <w:rPr>
                <w:bCs/>
                <w:highlight w:val="yellow"/>
              </w:rPr>
            </w:pPr>
            <w:r w:rsidRPr="00557DDE">
              <w:rPr>
                <w:color w:val="000000"/>
                <w:highlight w:val="yellow"/>
              </w:rPr>
              <w:t>Высоко эффективное трансмиссионное масло 80</w:t>
            </w:r>
            <w:r w:rsidRPr="00557DDE">
              <w:rPr>
                <w:color w:val="000000"/>
                <w:highlight w:val="yellow"/>
                <w:lang w:val="en-US"/>
              </w:rPr>
              <w:t>W</w:t>
            </w:r>
            <w:r w:rsidRPr="00557DDE">
              <w:rPr>
                <w:color w:val="000000"/>
                <w:highlight w:val="yellow"/>
              </w:rPr>
              <w:t>90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6C090" w14:textId="77777777" w:rsidR="00A25340" w:rsidRPr="00557DDE" w:rsidRDefault="00A25340" w:rsidP="008D7F99">
            <w:pPr>
              <w:spacing w:after="0"/>
              <w:jc w:val="center"/>
              <w:rPr>
                <w:highlight w:val="yellow"/>
              </w:rPr>
            </w:pPr>
            <w:r w:rsidRPr="00557DDE">
              <w:rPr>
                <w:highlight w:val="yellow"/>
              </w:rPr>
              <w:t xml:space="preserve">Спецификации: </w:t>
            </w:r>
            <w:r w:rsidRPr="00557DDE">
              <w:rPr>
                <w:highlight w:val="yellow"/>
                <w:lang w:val="en-US"/>
              </w:rPr>
              <w:t>MAN</w:t>
            </w:r>
            <w:r w:rsidRPr="00557DDE">
              <w:rPr>
                <w:highlight w:val="yellow"/>
              </w:rPr>
              <w:t xml:space="preserve"> 342 </w:t>
            </w:r>
            <w:r w:rsidRPr="00557DDE">
              <w:rPr>
                <w:highlight w:val="yellow"/>
                <w:lang w:val="en-US"/>
              </w:rPr>
              <w:t>Type</w:t>
            </w:r>
            <w:r w:rsidRPr="00557DDE">
              <w:rPr>
                <w:highlight w:val="yellow"/>
              </w:rPr>
              <w:t xml:space="preserve"> </w:t>
            </w:r>
            <w:r w:rsidRPr="00557DDE">
              <w:rPr>
                <w:highlight w:val="yellow"/>
                <w:lang w:val="en-US"/>
              </w:rPr>
              <w:t>M</w:t>
            </w:r>
            <w:r w:rsidRPr="00557DDE">
              <w:rPr>
                <w:highlight w:val="yellow"/>
              </w:rPr>
              <w:t xml:space="preserve">2, </w:t>
            </w:r>
            <w:r w:rsidRPr="00557DDE">
              <w:rPr>
                <w:highlight w:val="yellow"/>
                <w:lang w:val="en-US"/>
              </w:rPr>
              <w:t>ZF</w:t>
            </w:r>
            <w:r w:rsidRPr="00557DDE">
              <w:rPr>
                <w:highlight w:val="yellow"/>
              </w:rPr>
              <w:t xml:space="preserve"> </w:t>
            </w:r>
            <w:r w:rsidRPr="00557DDE">
              <w:rPr>
                <w:highlight w:val="yellow"/>
                <w:lang w:val="en-US"/>
              </w:rPr>
              <w:t>TE</w:t>
            </w:r>
            <w:r w:rsidRPr="00557DDE">
              <w:rPr>
                <w:highlight w:val="yellow"/>
              </w:rPr>
              <w:t>-</w:t>
            </w:r>
            <w:r w:rsidRPr="00557DDE">
              <w:rPr>
                <w:highlight w:val="yellow"/>
                <w:lang w:val="en-US"/>
              </w:rPr>
              <w:t>ML</w:t>
            </w:r>
            <w:r w:rsidRPr="00557DDE">
              <w:rPr>
                <w:highlight w:val="yellow"/>
              </w:rPr>
              <w:t xml:space="preserve"> 05</w:t>
            </w:r>
            <w:r w:rsidRPr="00557DDE">
              <w:rPr>
                <w:highlight w:val="yellow"/>
                <w:lang w:val="en-US"/>
              </w:rPr>
              <w:t>A</w:t>
            </w:r>
            <w:r w:rsidRPr="00557DDE">
              <w:rPr>
                <w:highlight w:val="yellow"/>
              </w:rPr>
              <w:t xml:space="preserve">, </w:t>
            </w:r>
            <w:r w:rsidRPr="00557DDE">
              <w:rPr>
                <w:highlight w:val="yellow"/>
                <w:lang w:val="en-US"/>
              </w:rPr>
              <w:t>ZF</w:t>
            </w:r>
            <w:r w:rsidRPr="00557DDE">
              <w:rPr>
                <w:highlight w:val="yellow"/>
              </w:rPr>
              <w:t xml:space="preserve"> </w:t>
            </w:r>
            <w:r w:rsidRPr="00557DDE">
              <w:rPr>
                <w:highlight w:val="yellow"/>
                <w:lang w:val="en-US"/>
              </w:rPr>
              <w:t>TE</w:t>
            </w:r>
            <w:r w:rsidRPr="00557DDE">
              <w:rPr>
                <w:highlight w:val="yellow"/>
              </w:rPr>
              <w:t>-</w:t>
            </w:r>
            <w:r w:rsidRPr="00557DDE">
              <w:rPr>
                <w:highlight w:val="yellow"/>
                <w:lang w:val="en-US"/>
              </w:rPr>
              <w:t>ML</w:t>
            </w:r>
            <w:r w:rsidRPr="00557DDE">
              <w:rPr>
                <w:highlight w:val="yellow"/>
              </w:rPr>
              <w:t xml:space="preserve"> 07</w:t>
            </w:r>
            <w:r w:rsidRPr="00557DDE">
              <w:rPr>
                <w:highlight w:val="yellow"/>
                <w:lang w:val="en-US"/>
              </w:rPr>
              <w:t>A</w:t>
            </w:r>
            <w:r w:rsidRPr="00557DDE">
              <w:rPr>
                <w:highlight w:val="yellow"/>
              </w:rPr>
              <w:t xml:space="preserve">, </w:t>
            </w:r>
            <w:r w:rsidRPr="00557DDE">
              <w:rPr>
                <w:highlight w:val="yellow"/>
                <w:lang w:val="en-US"/>
              </w:rPr>
              <w:t>ZF</w:t>
            </w:r>
            <w:r w:rsidRPr="00557DDE">
              <w:rPr>
                <w:highlight w:val="yellow"/>
              </w:rPr>
              <w:t xml:space="preserve"> </w:t>
            </w:r>
            <w:r w:rsidRPr="00557DDE">
              <w:rPr>
                <w:highlight w:val="yellow"/>
                <w:lang w:val="en-US"/>
              </w:rPr>
              <w:t>TE</w:t>
            </w:r>
            <w:r w:rsidRPr="00557DDE">
              <w:rPr>
                <w:highlight w:val="yellow"/>
              </w:rPr>
              <w:t>-</w:t>
            </w:r>
            <w:r w:rsidRPr="00557DDE">
              <w:rPr>
                <w:highlight w:val="yellow"/>
                <w:lang w:val="en-US"/>
              </w:rPr>
              <w:t>ML</w:t>
            </w:r>
            <w:r w:rsidRPr="00557DDE">
              <w:rPr>
                <w:highlight w:val="yellow"/>
              </w:rPr>
              <w:t xml:space="preserve"> 08, </w:t>
            </w:r>
            <w:r w:rsidRPr="00557DDE">
              <w:rPr>
                <w:highlight w:val="yellow"/>
                <w:lang w:val="en-US"/>
              </w:rPr>
              <w:t>ZF</w:t>
            </w:r>
            <w:r w:rsidRPr="00557DDE">
              <w:rPr>
                <w:highlight w:val="yellow"/>
              </w:rPr>
              <w:t xml:space="preserve"> </w:t>
            </w:r>
            <w:r w:rsidRPr="00557DDE">
              <w:rPr>
                <w:highlight w:val="yellow"/>
                <w:lang w:val="en-US"/>
              </w:rPr>
              <w:t>TE</w:t>
            </w:r>
            <w:r w:rsidRPr="00557DDE">
              <w:rPr>
                <w:highlight w:val="yellow"/>
              </w:rPr>
              <w:t>-</w:t>
            </w:r>
            <w:r w:rsidRPr="00557DDE">
              <w:rPr>
                <w:highlight w:val="yellow"/>
                <w:lang w:val="en-US"/>
              </w:rPr>
              <w:t>ML</w:t>
            </w:r>
            <w:r w:rsidRPr="00557DDE">
              <w:rPr>
                <w:highlight w:val="yellow"/>
              </w:rPr>
              <w:t xml:space="preserve"> 12</w:t>
            </w:r>
            <w:r w:rsidRPr="00557DDE">
              <w:rPr>
                <w:highlight w:val="yellow"/>
                <w:lang w:val="en-US"/>
              </w:rPr>
              <w:t>E</w:t>
            </w:r>
            <w:r w:rsidRPr="00557DDE">
              <w:rPr>
                <w:highlight w:val="yellow"/>
              </w:rPr>
              <w:t xml:space="preserve">, </w:t>
            </w:r>
            <w:r w:rsidRPr="00557DDE">
              <w:rPr>
                <w:highlight w:val="yellow"/>
                <w:lang w:val="en-US"/>
              </w:rPr>
              <w:t>ZF</w:t>
            </w:r>
            <w:r w:rsidRPr="00557DDE">
              <w:rPr>
                <w:highlight w:val="yellow"/>
              </w:rPr>
              <w:t xml:space="preserve"> </w:t>
            </w:r>
            <w:r w:rsidRPr="00557DDE">
              <w:rPr>
                <w:highlight w:val="yellow"/>
                <w:lang w:val="en-US"/>
              </w:rPr>
              <w:t>TE</w:t>
            </w:r>
            <w:r w:rsidRPr="00557DDE">
              <w:rPr>
                <w:highlight w:val="yellow"/>
              </w:rPr>
              <w:t>-</w:t>
            </w:r>
            <w:r w:rsidRPr="00557DDE">
              <w:rPr>
                <w:highlight w:val="yellow"/>
                <w:lang w:val="en-US"/>
              </w:rPr>
              <w:t>ML</w:t>
            </w:r>
            <w:r w:rsidRPr="00557DDE">
              <w:rPr>
                <w:highlight w:val="yellow"/>
              </w:rPr>
              <w:t xml:space="preserve"> 16</w:t>
            </w:r>
            <w:r w:rsidRPr="00557DDE">
              <w:rPr>
                <w:highlight w:val="yellow"/>
                <w:lang w:val="en-US"/>
              </w:rPr>
              <w:t>B</w:t>
            </w:r>
            <w:r w:rsidRPr="00557DDE">
              <w:rPr>
                <w:highlight w:val="yellow"/>
              </w:rPr>
              <w:t xml:space="preserve">, </w:t>
            </w:r>
            <w:r w:rsidRPr="00557DDE">
              <w:rPr>
                <w:highlight w:val="yellow"/>
                <w:lang w:val="en-US"/>
              </w:rPr>
              <w:t>ZF</w:t>
            </w:r>
            <w:r w:rsidRPr="00557DDE">
              <w:rPr>
                <w:highlight w:val="yellow"/>
              </w:rPr>
              <w:t xml:space="preserve"> </w:t>
            </w:r>
            <w:r w:rsidRPr="00557DDE">
              <w:rPr>
                <w:highlight w:val="yellow"/>
                <w:lang w:val="en-US"/>
              </w:rPr>
              <w:t>TE</w:t>
            </w:r>
            <w:r w:rsidRPr="00557DDE">
              <w:rPr>
                <w:highlight w:val="yellow"/>
              </w:rPr>
              <w:t>-</w:t>
            </w:r>
            <w:r w:rsidRPr="00557DDE">
              <w:rPr>
                <w:highlight w:val="yellow"/>
                <w:lang w:val="en-US"/>
              </w:rPr>
              <w:t>ML</w:t>
            </w:r>
            <w:r w:rsidRPr="00557DDE">
              <w:rPr>
                <w:highlight w:val="yellow"/>
              </w:rPr>
              <w:t xml:space="preserve"> 16</w:t>
            </w:r>
            <w:r w:rsidRPr="00557DDE">
              <w:rPr>
                <w:highlight w:val="yellow"/>
                <w:lang w:val="en-US"/>
              </w:rPr>
              <w:t>C</w:t>
            </w:r>
            <w:r w:rsidRPr="00557DDE">
              <w:rPr>
                <w:highlight w:val="yellow"/>
              </w:rPr>
              <w:t xml:space="preserve">, </w:t>
            </w:r>
            <w:r w:rsidRPr="00557DDE">
              <w:rPr>
                <w:highlight w:val="yellow"/>
                <w:lang w:val="en-US"/>
              </w:rPr>
              <w:t>ZF</w:t>
            </w:r>
            <w:r w:rsidRPr="00557DDE">
              <w:rPr>
                <w:highlight w:val="yellow"/>
              </w:rPr>
              <w:t xml:space="preserve"> </w:t>
            </w:r>
            <w:r w:rsidRPr="00557DDE">
              <w:rPr>
                <w:highlight w:val="yellow"/>
                <w:lang w:val="en-US"/>
              </w:rPr>
              <w:t>TE</w:t>
            </w:r>
            <w:r w:rsidRPr="00557DDE">
              <w:rPr>
                <w:highlight w:val="yellow"/>
              </w:rPr>
              <w:t>-</w:t>
            </w:r>
            <w:r w:rsidRPr="00557DDE">
              <w:rPr>
                <w:highlight w:val="yellow"/>
                <w:lang w:val="en-US"/>
              </w:rPr>
              <w:t>ML</w:t>
            </w:r>
            <w:r w:rsidRPr="00557DDE">
              <w:rPr>
                <w:highlight w:val="yellow"/>
              </w:rPr>
              <w:t xml:space="preserve"> 16</w:t>
            </w:r>
            <w:r w:rsidRPr="00557DDE">
              <w:rPr>
                <w:highlight w:val="yellow"/>
                <w:lang w:val="en-US"/>
              </w:rPr>
              <w:t>D</w:t>
            </w:r>
            <w:r w:rsidRPr="00557DDE">
              <w:rPr>
                <w:highlight w:val="yellow"/>
              </w:rPr>
              <w:t xml:space="preserve">, </w:t>
            </w:r>
            <w:r w:rsidRPr="00557DDE">
              <w:rPr>
                <w:highlight w:val="yellow"/>
                <w:lang w:val="en-US"/>
              </w:rPr>
              <w:t>ZF</w:t>
            </w:r>
            <w:r w:rsidRPr="00557DDE">
              <w:rPr>
                <w:highlight w:val="yellow"/>
              </w:rPr>
              <w:t xml:space="preserve"> </w:t>
            </w:r>
            <w:r w:rsidRPr="00557DDE">
              <w:rPr>
                <w:highlight w:val="yellow"/>
                <w:lang w:val="en-US"/>
              </w:rPr>
              <w:t>TE</w:t>
            </w:r>
            <w:r w:rsidRPr="00557DDE">
              <w:rPr>
                <w:highlight w:val="yellow"/>
              </w:rPr>
              <w:t>-</w:t>
            </w:r>
            <w:r w:rsidRPr="00557DDE">
              <w:rPr>
                <w:highlight w:val="yellow"/>
                <w:lang w:val="en-US"/>
              </w:rPr>
              <w:t>ML</w:t>
            </w:r>
            <w:r w:rsidRPr="00557DDE">
              <w:rPr>
                <w:highlight w:val="yellow"/>
              </w:rPr>
              <w:t xml:space="preserve"> 17</w:t>
            </w:r>
            <w:r w:rsidRPr="00557DDE">
              <w:rPr>
                <w:highlight w:val="yellow"/>
                <w:lang w:val="en-US"/>
              </w:rPr>
              <w:t>B</w:t>
            </w:r>
            <w:r w:rsidRPr="00557DDE">
              <w:rPr>
                <w:highlight w:val="yellow"/>
              </w:rPr>
              <w:t xml:space="preserve">, </w:t>
            </w:r>
            <w:r w:rsidRPr="00557DDE">
              <w:rPr>
                <w:highlight w:val="yellow"/>
                <w:lang w:val="en-US"/>
              </w:rPr>
              <w:t>ZF</w:t>
            </w:r>
            <w:r w:rsidRPr="00557DDE">
              <w:rPr>
                <w:highlight w:val="yellow"/>
              </w:rPr>
              <w:t xml:space="preserve"> </w:t>
            </w:r>
            <w:r w:rsidRPr="00557DDE">
              <w:rPr>
                <w:highlight w:val="yellow"/>
                <w:lang w:val="en-US"/>
              </w:rPr>
              <w:t>TE</w:t>
            </w:r>
            <w:r w:rsidRPr="00557DDE">
              <w:rPr>
                <w:highlight w:val="yellow"/>
              </w:rPr>
              <w:t>-</w:t>
            </w:r>
            <w:r w:rsidRPr="00557DDE">
              <w:rPr>
                <w:highlight w:val="yellow"/>
                <w:lang w:val="en-US"/>
              </w:rPr>
              <w:t>ML</w:t>
            </w:r>
            <w:r w:rsidRPr="00557DDE">
              <w:rPr>
                <w:highlight w:val="yellow"/>
              </w:rPr>
              <w:t xml:space="preserve"> 19</w:t>
            </w:r>
            <w:r w:rsidRPr="00557DDE">
              <w:rPr>
                <w:highlight w:val="yellow"/>
                <w:lang w:val="en-US"/>
              </w:rPr>
              <w:t>B</w:t>
            </w:r>
            <w:r w:rsidRPr="00557DDE">
              <w:rPr>
                <w:highlight w:val="yellow"/>
              </w:rPr>
              <w:t xml:space="preserve">, </w:t>
            </w:r>
            <w:r w:rsidRPr="00557DDE">
              <w:rPr>
                <w:highlight w:val="yellow"/>
                <w:lang w:val="en-US"/>
              </w:rPr>
              <w:t>ZF</w:t>
            </w:r>
            <w:r w:rsidRPr="00557DDE">
              <w:rPr>
                <w:highlight w:val="yellow"/>
              </w:rPr>
              <w:t xml:space="preserve"> </w:t>
            </w:r>
            <w:r w:rsidRPr="00557DDE">
              <w:rPr>
                <w:highlight w:val="yellow"/>
                <w:lang w:val="en-US"/>
              </w:rPr>
              <w:t>TE</w:t>
            </w:r>
            <w:r w:rsidRPr="00557DDE">
              <w:rPr>
                <w:highlight w:val="yellow"/>
              </w:rPr>
              <w:t>-</w:t>
            </w:r>
            <w:r w:rsidRPr="00557DDE">
              <w:rPr>
                <w:highlight w:val="yellow"/>
                <w:lang w:val="en-US"/>
              </w:rPr>
              <w:t>ML</w:t>
            </w:r>
            <w:r w:rsidRPr="00557DDE">
              <w:rPr>
                <w:highlight w:val="yellow"/>
              </w:rPr>
              <w:t xml:space="preserve"> 21</w:t>
            </w:r>
            <w:r w:rsidRPr="00557DDE">
              <w:rPr>
                <w:highlight w:val="yellow"/>
                <w:lang w:val="en-US"/>
              </w:rPr>
              <w:t>A</w:t>
            </w:r>
            <w:r w:rsidRPr="00557DDE">
              <w:rPr>
                <w:highlight w:val="yellow"/>
              </w:rPr>
              <w:t>, ПАО ""АВТОВАЗ"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63DE4" w14:textId="77777777" w:rsidR="00A25340" w:rsidRPr="00174DED" w:rsidRDefault="00A25340" w:rsidP="008D7F99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л.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04AF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FD718A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Любая фасовка</w:t>
            </w:r>
          </w:p>
        </w:tc>
      </w:tr>
      <w:tr w:rsidR="00A25340" w:rsidRPr="00B32FCF" w14:paraId="2BA24120" w14:textId="77777777" w:rsidTr="008D7F99">
        <w:trPr>
          <w:trHeight w:val="636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5907" w14:textId="77777777" w:rsidR="00A25340" w:rsidRPr="00B32FCF" w:rsidRDefault="00A25340" w:rsidP="008D7F9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3577" w14:textId="77777777" w:rsidR="00A25340" w:rsidRPr="00557DDE" w:rsidRDefault="00A25340" w:rsidP="008D7F99">
            <w:pPr>
              <w:spacing w:after="0"/>
              <w:jc w:val="center"/>
              <w:rPr>
                <w:bCs/>
                <w:highlight w:val="yellow"/>
              </w:rPr>
            </w:pPr>
            <w:r w:rsidRPr="00557DDE">
              <w:rPr>
                <w:bCs/>
                <w:highlight w:val="yellow"/>
              </w:rPr>
              <w:t xml:space="preserve">Водный раствор мочевины </w:t>
            </w:r>
            <w:r w:rsidRPr="00557DDE">
              <w:rPr>
                <w:bCs/>
                <w:highlight w:val="yellow"/>
                <w:lang w:val="en-US"/>
              </w:rPr>
              <w:t>AdBlue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5DA7D" w14:textId="77777777" w:rsidR="00A25340" w:rsidRPr="00557DDE" w:rsidRDefault="00A25340" w:rsidP="008D7F99">
            <w:pPr>
              <w:spacing w:after="0"/>
              <w:jc w:val="center"/>
              <w:rPr>
                <w:highlight w:val="yellow"/>
              </w:rPr>
            </w:pPr>
            <w:r w:rsidRPr="00557DDE">
              <w:rPr>
                <w:highlight w:val="yellow"/>
              </w:rPr>
              <w:t>Жидкость для катализаторов дизельных двигателей AdBlue используют в системах очистки выхлопных газов дизельных автомобилей стандарта евро 4, 5 и 6.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BD975" w14:textId="77777777" w:rsidR="00A25340" w:rsidRPr="00557DDE" w:rsidRDefault="00A25340" w:rsidP="008D7F99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л.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2347F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A4C18E" w14:textId="77777777" w:rsidR="00A25340" w:rsidRPr="00B32FCF" w:rsidRDefault="00A25340" w:rsidP="008D7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Любая фасовка</w:t>
            </w:r>
          </w:p>
        </w:tc>
      </w:tr>
    </w:tbl>
    <w:p w14:paraId="0AA9289E" w14:textId="77777777" w:rsidR="00A25340" w:rsidRDefault="00A25340" w:rsidP="00A25340">
      <w:pPr>
        <w:widowControl w:val="0"/>
        <w:shd w:val="clear" w:color="auto" w:fill="FFFFFF"/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14:paraId="5CDDC802" w14:textId="2467F9D0" w:rsidR="00D01305" w:rsidRPr="00650843" w:rsidRDefault="00D01305" w:rsidP="005813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  <w:sectPr w:rsidR="00D01305" w:rsidRPr="00650843" w:rsidSect="00FF1A38"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5A6AC49F" w14:textId="77777777" w:rsidR="004105B5" w:rsidRPr="00B32FCF" w:rsidRDefault="004105B5" w:rsidP="00650843">
      <w:pPr>
        <w:pStyle w:val="af"/>
        <w:spacing w:line="276" w:lineRule="auto"/>
        <w:rPr>
          <w:b/>
          <w:sz w:val="22"/>
          <w:szCs w:val="22"/>
        </w:rPr>
      </w:pPr>
    </w:p>
    <w:p w14:paraId="7D5AFCAE" w14:textId="77777777" w:rsidR="00650843" w:rsidRPr="001325F8" w:rsidRDefault="00650843" w:rsidP="00650843">
      <w:pPr>
        <w:pStyle w:val="af"/>
        <w:spacing w:line="276" w:lineRule="auto"/>
        <w:ind w:left="709"/>
        <w:jc w:val="center"/>
        <w:rPr>
          <w:b/>
          <w:sz w:val="22"/>
          <w:szCs w:val="22"/>
        </w:rPr>
      </w:pPr>
      <w:r w:rsidRPr="001325F8">
        <w:rPr>
          <w:b/>
          <w:sz w:val="22"/>
          <w:szCs w:val="22"/>
        </w:rPr>
        <w:t>РАЗДЕЛ 4.   КРИТЕРИИ ОЦЕНКИ И СОПОСТАВЛЕНИЯ ЗАЯВОК</w:t>
      </w:r>
    </w:p>
    <w:p w14:paraId="269C991F" w14:textId="77777777" w:rsidR="00650843" w:rsidRPr="001325F8" w:rsidRDefault="00650843" w:rsidP="00650843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1325F8">
        <w:rPr>
          <w:b/>
          <w:sz w:val="22"/>
          <w:szCs w:val="22"/>
        </w:rPr>
        <w:t xml:space="preserve">ПОРЯДОК ОЦЕНКИ И СОПОСТАВЛЕНИЯ ЗАЯВОК НА УЧАСТИЕ В ЗАКУПКЕ </w:t>
      </w:r>
    </w:p>
    <w:p w14:paraId="60AB021E" w14:textId="77777777" w:rsidR="00650843" w:rsidRPr="001325F8" w:rsidRDefault="00650843" w:rsidP="00650843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1325F8">
        <w:rPr>
          <w:b/>
          <w:sz w:val="22"/>
          <w:szCs w:val="22"/>
        </w:rPr>
        <w:t>В ФОРМЕ ЗАПРОСА ПРЕДЛОЖЕНИЙ</w:t>
      </w:r>
    </w:p>
    <w:p w14:paraId="1B7D1A28" w14:textId="77777777" w:rsidR="00650843" w:rsidRPr="001325F8" w:rsidRDefault="00650843" w:rsidP="00650843">
      <w:pPr>
        <w:spacing w:after="0" w:line="276" w:lineRule="auto"/>
        <w:ind w:firstLine="567"/>
        <w:jc w:val="center"/>
        <w:rPr>
          <w:b/>
          <w:sz w:val="22"/>
          <w:szCs w:val="22"/>
        </w:rPr>
      </w:pPr>
    </w:p>
    <w:p w14:paraId="29614188" w14:textId="77777777" w:rsidR="00650843" w:rsidRPr="001325F8" w:rsidRDefault="00650843" w:rsidP="00650843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1325F8">
        <w:rPr>
          <w:rFonts w:ascii="Times New Roman" w:hAnsi="Times New Roman" w:cs="Times New Roman"/>
          <w:sz w:val="22"/>
          <w:szCs w:val="22"/>
        </w:rPr>
        <w:t>Комиссия по закупкам осуществляет оценку и сопоставление заявок на участие в запросе предложений, поданных Участниками, допущенными к участию в закупке.</w:t>
      </w:r>
    </w:p>
    <w:p w14:paraId="131BBF72" w14:textId="77777777" w:rsidR="00650843" w:rsidRPr="001325F8" w:rsidRDefault="00650843" w:rsidP="00650843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1325F8">
        <w:rPr>
          <w:rFonts w:ascii="Times New Roman" w:hAnsi="Times New Roman" w:cs="Times New Roman"/>
          <w:sz w:val="22"/>
          <w:szCs w:val="22"/>
        </w:rPr>
        <w:t>Оценка и сопоставление Заявок, поданных Участниками закупки, осуществляются Комиссией по закупкам в целях выявления лучших условий исполнения договора.</w:t>
      </w:r>
    </w:p>
    <w:p w14:paraId="2A8C455E" w14:textId="77777777" w:rsidR="00650843" w:rsidRPr="001325F8" w:rsidRDefault="00650843" w:rsidP="00650843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1325F8">
        <w:rPr>
          <w:rFonts w:ascii="Times New Roman" w:hAnsi="Times New Roman" w:cs="Times New Roman"/>
          <w:sz w:val="22"/>
          <w:szCs w:val="22"/>
        </w:rPr>
        <w:t>При проведении оценки и сопоставлении заявок Участников закупки, содержащих сведения о стране происхождения товара, Заказчиком применяются положения Постановления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624DEF87" w14:textId="77777777" w:rsidR="00650843" w:rsidRPr="001325F8" w:rsidRDefault="00650843" w:rsidP="00650843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1325F8">
        <w:rPr>
          <w:rFonts w:ascii="Times New Roman" w:hAnsi="Times New Roman" w:cs="Times New Roman"/>
          <w:sz w:val="22"/>
          <w:szCs w:val="22"/>
        </w:rPr>
        <w:t>Комиссия по закупкам проводит оценку и сопоставление поданных Участниками закупки Заявок на основе следующих критериев: «цена договора» и «качество услуг и квалификация участника закупки».</w:t>
      </w:r>
    </w:p>
    <w:p w14:paraId="62EAF9B7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Оценка заявок осуществляется с использованием критериев, предусмотренных настоящим разделом.</w:t>
      </w:r>
    </w:p>
    <w:p w14:paraId="6B7ABBFE" w14:textId="77777777" w:rsidR="00650843" w:rsidRPr="001325F8" w:rsidRDefault="00650843" w:rsidP="00650843">
      <w:pPr>
        <w:spacing w:after="0"/>
        <w:ind w:firstLine="567"/>
        <w:jc w:val="center"/>
        <w:rPr>
          <w:b/>
          <w:sz w:val="22"/>
          <w:szCs w:val="22"/>
        </w:rPr>
      </w:pPr>
    </w:p>
    <w:p w14:paraId="5E8AE94C" w14:textId="77777777" w:rsidR="00650843" w:rsidRPr="001325F8" w:rsidRDefault="00650843" w:rsidP="00650843">
      <w:pPr>
        <w:spacing w:after="0"/>
        <w:ind w:firstLine="567"/>
        <w:jc w:val="center"/>
        <w:rPr>
          <w:b/>
          <w:sz w:val="22"/>
          <w:szCs w:val="22"/>
        </w:rPr>
      </w:pPr>
      <w:r w:rsidRPr="001325F8">
        <w:rPr>
          <w:b/>
          <w:sz w:val="22"/>
          <w:szCs w:val="22"/>
        </w:rPr>
        <w:t>Критерии оценки заявок на участие в запросе предложений и их значимость</w:t>
      </w:r>
    </w:p>
    <w:tbl>
      <w:tblPr>
        <w:tblW w:w="10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629"/>
      </w:tblGrid>
      <w:tr w:rsidR="00650843" w:rsidRPr="001325F8" w14:paraId="66F78C03" w14:textId="77777777" w:rsidTr="00536A27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4E35A" w14:textId="77777777" w:rsidR="00650843" w:rsidRPr="001325F8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 xml:space="preserve">№  </w:t>
            </w:r>
            <w:r w:rsidRPr="001325F8">
              <w:rPr>
                <w:b/>
                <w:sz w:val="22"/>
                <w:szCs w:val="22"/>
              </w:rPr>
              <w:br/>
              <w:t>критерия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2A5E6" w14:textId="77777777" w:rsidR="00650843" w:rsidRPr="001325F8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jc w:val="center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 xml:space="preserve">Критерии оценки </w:t>
            </w:r>
            <w:r w:rsidRPr="001325F8">
              <w:rPr>
                <w:b/>
                <w:sz w:val="22"/>
                <w:szCs w:val="22"/>
              </w:rPr>
              <w:br/>
              <w:t>заявок на участие в запросе предложений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336DB" w14:textId="77777777" w:rsidR="00650843" w:rsidRPr="001325F8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Значимость критериев в процентах</w:t>
            </w:r>
          </w:p>
          <w:p w14:paraId="322C4248" w14:textId="77777777" w:rsidR="00650843" w:rsidRPr="001325F8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(К)</w:t>
            </w:r>
          </w:p>
        </w:tc>
      </w:tr>
      <w:tr w:rsidR="00650843" w:rsidRPr="001325F8" w14:paraId="41A3FC53" w14:textId="77777777" w:rsidTr="00536A27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3059" w14:textId="77777777" w:rsidR="00650843" w:rsidRPr="001325F8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</w:pPr>
            <w:r w:rsidRPr="001325F8">
              <w:rPr>
                <w:sz w:val="22"/>
                <w:szCs w:val="22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754" w14:textId="77777777" w:rsidR="00650843" w:rsidRPr="001325F8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1134" w:hanging="1134"/>
            </w:pPr>
            <w:r w:rsidRPr="001325F8">
              <w:rPr>
                <w:sz w:val="22"/>
                <w:szCs w:val="22"/>
              </w:rPr>
              <w:t>Стоимостной критерий (Цена договора)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58EA" w14:textId="77777777" w:rsidR="00650843" w:rsidRPr="001325F8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jc w:val="center"/>
            </w:pPr>
            <w:r w:rsidRPr="001325F8">
              <w:rPr>
                <w:sz w:val="22"/>
                <w:szCs w:val="22"/>
              </w:rPr>
              <w:t>70%</w:t>
            </w:r>
          </w:p>
        </w:tc>
      </w:tr>
      <w:tr w:rsidR="00650843" w:rsidRPr="001325F8" w14:paraId="6CFB3016" w14:textId="77777777" w:rsidTr="00536A27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C488" w14:textId="77777777" w:rsidR="00650843" w:rsidRPr="001325F8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</w:pPr>
            <w:r w:rsidRPr="001325F8"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8114" w14:textId="77777777" w:rsidR="00650843" w:rsidRPr="001325F8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hd w:val="clear" w:color="auto" w:fill="FFFFFF"/>
              </w:rPr>
            </w:pPr>
            <w:r w:rsidRPr="001325F8">
              <w:rPr>
                <w:sz w:val="22"/>
                <w:szCs w:val="22"/>
                <w:shd w:val="clear" w:color="auto" w:fill="FFFFFF"/>
              </w:rPr>
              <w:t xml:space="preserve">Нестоимостной критерий </w:t>
            </w:r>
          </w:p>
          <w:p w14:paraId="2DCFB6C8" w14:textId="77777777" w:rsidR="00650843" w:rsidRPr="001325F8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</w:pPr>
            <w:r w:rsidRPr="001325F8">
              <w:rPr>
                <w:sz w:val="22"/>
                <w:szCs w:val="22"/>
                <w:shd w:val="clear" w:color="auto" w:fill="FFFFFF"/>
              </w:rPr>
              <w:t>(Качество товара (работ, услуг) и (или) квалификация участника закупки)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DA52" w14:textId="77777777" w:rsidR="00650843" w:rsidRPr="001325F8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34"/>
              <w:jc w:val="center"/>
            </w:pPr>
            <w:r w:rsidRPr="001325F8">
              <w:rPr>
                <w:sz w:val="22"/>
                <w:szCs w:val="22"/>
              </w:rPr>
              <w:t>30%</w:t>
            </w:r>
          </w:p>
        </w:tc>
      </w:tr>
      <w:tr w:rsidR="00650843" w:rsidRPr="001325F8" w14:paraId="7D589A1A" w14:textId="77777777" w:rsidTr="00536A27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B3F3" w14:textId="77777777" w:rsidR="00650843" w:rsidRPr="001325F8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Сумма значимостей критериев оценки заявок на участие в запросе предложений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A23" w14:textId="77777777" w:rsidR="00650843" w:rsidRPr="001325F8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100%</w:t>
            </w:r>
          </w:p>
        </w:tc>
      </w:tr>
    </w:tbl>
    <w:p w14:paraId="4B1CCC09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</w:p>
    <w:p w14:paraId="2ACC4106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 xml:space="preserve">Оценка предложений участников закупки производится путем расчёта итогового балла, присуждаемого предложению каждого участника закупки путем суммирования баллов по стоимостным и нестоимостным критериям, предельные величины которых обозначены в документации о закупке. </w:t>
      </w:r>
    </w:p>
    <w:p w14:paraId="78E74F27" w14:textId="77777777" w:rsidR="00650843" w:rsidRPr="001325F8" w:rsidRDefault="00650843" w:rsidP="00650843">
      <w:pPr>
        <w:spacing w:after="0"/>
        <w:rPr>
          <w:b/>
          <w:sz w:val="22"/>
          <w:szCs w:val="22"/>
        </w:rPr>
      </w:pPr>
    </w:p>
    <w:p w14:paraId="5CD49269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 xml:space="preserve">4.1. Стоимостной критерий (цена договора), значимость 70%. </w:t>
      </w:r>
    </w:p>
    <w:p w14:paraId="6201C11A" w14:textId="77777777" w:rsidR="00650843" w:rsidRPr="001325F8" w:rsidRDefault="00650843" w:rsidP="00650843">
      <w:pPr>
        <w:spacing w:after="0"/>
        <w:rPr>
          <w:sz w:val="22"/>
          <w:szCs w:val="22"/>
        </w:rPr>
      </w:pPr>
      <w:r w:rsidRPr="001325F8">
        <w:rPr>
          <w:sz w:val="22"/>
          <w:szCs w:val="22"/>
        </w:rPr>
        <w:t>При оценке заявок по критерию «цена договора» использование подкритериев не допускается.</w:t>
      </w:r>
    </w:p>
    <w:p w14:paraId="7859DF0E" w14:textId="77777777" w:rsidR="00650843" w:rsidRPr="001325F8" w:rsidRDefault="00650843" w:rsidP="00650843">
      <w:pPr>
        <w:spacing w:after="0"/>
        <w:rPr>
          <w:sz w:val="22"/>
          <w:szCs w:val="22"/>
        </w:rPr>
      </w:pPr>
    </w:p>
    <w:p w14:paraId="2ACF0968" w14:textId="77777777" w:rsidR="00650843" w:rsidRPr="001325F8" w:rsidRDefault="00650843" w:rsidP="00650843">
      <w:pPr>
        <w:spacing w:after="0"/>
        <w:rPr>
          <w:sz w:val="22"/>
          <w:szCs w:val="22"/>
        </w:rPr>
      </w:pPr>
      <w:r w:rsidRPr="001325F8">
        <w:rPr>
          <w:sz w:val="22"/>
          <w:szCs w:val="22"/>
        </w:rPr>
        <w:t>Баллы по стоимостному критерию рассчитываются для каждого предложения участника отдельно по формуле:</w:t>
      </w:r>
      <w:r w:rsidRPr="001325F8">
        <w:rPr>
          <w:sz w:val="22"/>
          <w:szCs w:val="22"/>
        </w:rPr>
        <w:tab/>
      </w:r>
    </w:p>
    <w:p w14:paraId="63A8B538" w14:textId="77777777" w:rsidR="00650843" w:rsidRPr="001325F8" w:rsidRDefault="00650843" w:rsidP="00650843">
      <w:pPr>
        <w:spacing w:after="0"/>
        <w:rPr>
          <w:sz w:val="22"/>
          <w:szCs w:val="22"/>
        </w:rPr>
      </w:pPr>
      <w:r w:rsidRPr="001325F8">
        <w:rPr>
          <w:sz w:val="22"/>
          <w:szCs w:val="22"/>
        </w:rPr>
        <w:t xml:space="preserve">                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БЦ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HAnsi" w:hAnsi="Cambria Math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min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КЗц</m:t>
        </m:r>
      </m:oMath>
      <w:r w:rsidRPr="001325F8">
        <w:rPr>
          <w:sz w:val="22"/>
          <w:szCs w:val="22"/>
        </w:rPr>
        <w:t xml:space="preserve">      </w:t>
      </w:r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  <w:t xml:space="preserve">    </w:t>
      </w:r>
    </w:p>
    <w:p w14:paraId="5A3D0866" w14:textId="77777777" w:rsidR="00650843" w:rsidRPr="001325F8" w:rsidRDefault="00650843" w:rsidP="00650843">
      <w:pPr>
        <w:spacing w:after="0"/>
        <w:rPr>
          <w:sz w:val="22"/>
          <w:szCs w:val="22"/>
        </w:rPr>
      </w:pPr>
      <w:r w:rsidRPr="001325F8">
        <w:rPr>
          <w:sz w:val="22"/>
          <w:szCs w:val="22"/>
        </w:rPr>
        <w:t>где:</w:t>
      </w:r>
    </w:p>
    <w:p w14:paraId="72780FD6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БЦ</w:t>
      </w:r>
      <w:r w:rsidRPr="001325F8">
        <w:rPr>
          <w:sz w:val="22"/>
          <w:szCs w:val="22"/>
          <w:vertAlign w:val="subscript"/>
        </w:rPr>
        <w:t>i</w:t>
      </w:r>
      <w:r w:rsidRPr="001325F8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03047C55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ПЦ</w:t>
      </w:r>
      <w:r w:rsidRPr="001325F8">
        <w:rPr>
          <w:sz w:val="22"/>
          <w:szCs w:val="22"/>
          <w:vertAlign w:val="subscript"/>
        </w:rPr>
        <w:t>min</w:t>
      </w:r>
      <w:r w:rsidRPr="001325F8">
        <w:rPr>
          <w:sz w:val="22"/>
          <w:szCs w:val="22"/>
        </w:rPr>
        <w:t xml:space="preserve"> – минимальное ценовое предложение из представленных;</w:t>
      </w:r>
    </w:p>
    <w:p w14:paraId="5E227875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ПЦ</w:t>
      </w:r>
      <w:r w:rsidRPr="001325F8">
        <w:rPr>
          <w:sz w:val="22"/>
          <w:szCs w:val="22"/>
          <w:vertAlign w:val="subscript"/>
        </w:rPr>
        <w:t xml:space="preserve">i </w:t>
      </w:r>
      <w:r w:rsidRPr="001325F8">
        <w:rPr>
          <w:sz w:val="22"/>
          <w:szCs w:val="22"/>
        </w:rPr>
        <w:t xml:space="preserve">– цена предложения </w:t>
      </w:r>
      <w:r w:rsidRPr="001325F8">
        <w:rPr>
          <w:sz w:val="22"/>
          <w:szCs w:val="22"/>
          <w:vertAlign w:val="subscript"/>
        </w:rPr>
        <w:t xml:space="preserve"> </w:t>
      </w:r>
      <w:r w:rsidRPr="001325F8">
        <w:rPr>
          <w:sz w:val="22"/>
          <w:szCs w:val="22"/>
        </w:rPr>
        <w:t>i-го участника;</w:t>
      </w:r>
    </w:p>
    <w:p w14:paraId="6B740775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КЗц – коэффициент значимости стоимостного критерия оценки в соответствии с документацией о закупке.</w:t>
      </w:r>
    </w:p>
    <w:p w14:paraId="5D4EF403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</w:p>
    <w:p w14:paraId="38F3EF22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4.2. Нестоимостной критерий «</w:t>
      </w:r>
      <w:r w:rsidRPr="001325F8">
        <w:rPr>
          <w:sz w:val="22"/>
          <w:szCs w:val="22"/>
          <w:shd w:val="clear" w:color="auto" w:fill="FFFFFF"/>
        </w:rPr>
        <w:t>Качество товара (работ, услуг) и (или) квалификация участника закупки</w:t>
      </w:r>
      <w:r w:rsidRPr="001325F8">
        <w:rPr>
          <w:sz w:val="22"/>
          <w:szCs w:val="22"/>
        </w:rPr>
        <w:t xml:space="preserve">», значимость 30%. </w:t>
      </w:r>
    </w:p>
    <w:p w14:paraId="0129AF3E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 xml:space="preserve">Для оценки заявок по критерию «качество услуг и (или) квалификация участника закупки» каждой заявке выставляется значение по 100-балльной шкале, распределяется в следующем порядке: </w:t>
      </w:r>
    </w:p>
    <w:p w14:paraId="3734805E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670"/>
        <w:gridCol w:w="1984"/>
      </w:tblGrid>
      <w:tr w:rsidR="00650843" w:rsidRPr="001325F8" w14:paraId="2130350E" w14:textId="77777777" w:rsidTr="00536A27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D5B61" w14:textId="77777777" w:rsidR="00650843" w:rsidRPr="001325F8" w:rsidRDefault="00650843" w:rsidP="00536A27">
            <w:pPr>
              <w:spacing w:after="0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179D9D" w14:textId="77777777" w:rsidR="00650843" w:rsidRPr="001325F8" w:rsidRDefault="00650843" w:rsidP="00536A27">
            <w:pPr>
              <w:spacing w:after="0"/>
              <w:jc w:val="center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Наименование показателя, предмет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64FCD" w14:textId="77777777" w:rsidR="00650843" w:rsidRPr="001325F8" w:rsidRDefault="00650843" w:rsidP="00536A27">
            <w:pPr>
              <w:spacing w:after="0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Максимальное значение показателя в баллах</w:t>
            </w:r>
          </w:p>
        </w:tc>
      </w:tr>
      <w:tr w:rsidR="00650843" w:rsidRPr="001325F8" w14:paraId="68343650" w14:textId="77777777" w:rsidTr="00536A27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1BCC" w14:textId="77777777" w:rsidR="00650843" w:rsidRPr="001325F8" w:rsidRDefault="00650843" w:rsidP="00536A27">
            <w:pPr>
              <w:spacing w:after="0"/>
            </w:pPr>
            <w:r w:rsidRPr="001325F8">
              <w:rPr>
                <w:sz w:val="22"/>
                <w:szCs w:val="22"/>
              </w:rPr>
              <w:t>1.</w:t>
            </w:r>
          </w:p>
          <w:p w14:paraId="54E74669" w14:textId="77777777" w:rsidR="00650843" w:rsidRPr="001325F8" w:rsidRDefault="00650843" w:rsidP="00536A27">
            <w:pPr>
              <w:spacing w:after="0"/>
              <w:ind w:firstLine="567"/>
            </w:pP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1A2A" w14:textId="77777777" w:rsidR="00650843" w:rsidRPr="001325F8" w:rsidRDefault="00650843" w:rsidP="00536A27">
            <w:pPr>
              <w:keepNext/>
              <w:spacing w:after="0" w:line="276" w:lineRule="auto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Срок поставки Товара*</w:t>
            </w:r>
          </w:p>
          <w:p w14:paraId="584985F0" w14:textId="77777777" w:rsidR="00650843" w:rsidRPr="001325F8" w:rsidRDefault="00650843" w:rsidP="00536A27">
            <w:pPr>
              <w:keepNext/>
              <w:spacing w:after="0" w:line="276" w:lineRule="auto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lastRenderedPageBreak/>
              <w:t xml:space="preserve">        Баллы присуждаются:</w:t>
            </w:r>
          </w:p>
          <w:p w14:paraId="17A4295F" w14:textId="0E542731" w:rsidR="00650843" w:rsidRPr="001325F8" w:rsidRDefault="00650843" w:rsidP="00650843">
            <w:pPr>
              <w:keepNext/>
              <w:spacing w:after="0"/>
              <w:rPr>
                <w:i/>
              </w:rPr>
            </w:pPr>
            <w:r w:rsidRPr="001325F8">
              <w:rPr>
                <w:i/>
                <w:sz w:val="22"/>
                <w:szCs w:val="22"/>
              </w:rPr>
              <w:t xml:space="preserve"> - Поставка Товара осуществляется Поставщиком до </w:t>
            </w:r>
            <w:r>
              <w:rPr>
                <w:i/>
                <w:sz w:val="22"/>
                <w:szCs w:val="22"/>
              </w:rPr>
              <w:t>30 календарных дней</w:t>
            </w:r>
            <w:r w:rsidRPr="001325F8">
              <w:rPr>
                <w:i/>
                <w:sz w:val="22"/>
                <w:szCs w:val="22"/>
              </w:rPr>
              <w:t xml:space="preserve"> – присуждается 25 баллов;</w:t>
            </w:r>
          </w:p>
          <w:p w14:paraId="0FD3EB8B" w14:textId="6D246E54" w:rsidR="00650843" w:rsidRPr="001325F8" w:rsidRDefault="00650843" w:rsidP="00650843">
            <w:pPr>
              <w:keepNext/>
              <w:spacing w:after="0"/>
              <w:rPr>
                <w:i/>
              </w:rPr>
            </w:pPr>
            <w:r w:rsidRPr="001325F8">
              <w:rPr>
                <w:i/>
                <w:sz w:val="22"/>
                <w:szCs w:val="22"/>
              </w:rPr>
              <w:t xml:space="preserve"> -Поставка Товара осуществляется Поставщиком с </w:t>
            </w:r>
            <w:r>
              <w:rPr>
                <w:i/>
                <w:sz w:val="22"/>
                <w:szCs w:val="22"/>
              </w:rPr>
              <w:t>от 3</w:t>
            </w:r>
            <w:r w:rsidR="003318E8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 календарн</w:t>
            </w:r>
            <w:r w:rsidR="003318E8">
              <w:rPr>
                <w:i/>
                <w:sz w:val="22"/>
                <w:szCs w:val="22"/>
              </w:rPr>
              <w:t>ого</w:t>
            </w:r>
            <w:r>
              <w:rPr>
                <w:i/>
                <w:sz w:val="22"/>
                <w:szCs w:val="22"/>
              </w:rPr>
              <w:t xml:space="preserve"> дн</w:t>
            </w:r>
            <w:r w:rsidR="003318E8">
              <w:rPr>
                <w:i/>
                <w:sz w:val="22"/>
                <w:szCs w:val="22"/>
              </w:rPr>
              <w:t>я</w:t>
            </w:r>
            <w:r>
              <w:rPr>
                <w:i/>
                <w:sz w:val="22"/>
                <w:szCs w:val="22"/>
              </w:rPr>
              <w:t xml:space="preserve"> до 40 календарных дней</w:t>
            </w:r>
            <w:r w:rsidRPr="001325F8">
              <w:rPr>
                <w:i/>
                <w:sz w:val="22"/>
                <w:szCs w:val="22"/>
              </w:rPr>
              <w:t xml:space="preserve"> - присуждается 0 баллов;</w:t>
            </w:r>
          </w:p>
          <w:p w14:paraId="4FFFF8A7" w14:textId="77777777" w:rsidR="00650843" w:rsidRPr="001325F8" w:rsidRDefault="00650843" w:rsidP="00650843">
            <w:pPr>
              <w:keepNext/>
              <w:spacing w:after="0"/>
            </w:pPr>
            <w:r w:rsidRPr="001325F8">
              <w:rPr>
                <w:i/>
                <w:sz w:val="22"/>
                <w:szCs w:val="22"/>
              </w:rPr>
              <w:t xml:space="preserve"> </w:t>
            </w:r>
            <w:r w:rsidRPr="001325F8">
              <w:rPr>
                <w:sz w:val="22"/>
                <w:szCs w:val="22"/>
              </w:rPr>
              <w:t xml:space="preserve">Участник предоставляет информацию на фирменном бланке по форме согласно </w:t>
            </w:r>
            <w:r w:rsidRPr="001019A1">
              <w:rPr>
                <w:b/>
                <w:bCs/>
                <w:i/>
                <w:iCs/>
                <w:sz w:val="22"/>
                <w:szCs w:val="22"/>
              </w:rPr>
              <w:t>приложению № 2</w:t>
            </w:r>
            <w:r w:rsidRPr="001325F8">
              <w:rPr>
                <w:sz w:val="22"/>
                <w:szCs w:val="22"/>
              </w:rPr>
              <w:t xml:space="preserve"> ко второй части заявки на участие в закупке.</w:t>
            </w:r>
          </w:p>
          <w:p w14:paraId="29F3119C" w14:textId="7F2CD75D" w:rsidR="00650843" w:rsidRPr="001325F8" w:rsidRDefault="00650843" w:rsidP="00650843">
            <w:pPr>
              <w:spacing w:after="0"/>
            </w:pPr>
            <w:r w:rsidRPr="001325F8">
              <w:rPr>
                <w:sz w:val="22"/>
                <w:szCs w:val="22"/>
              </w:rPr>
              <w:t xml:space="preserve">*Предлагается в заявке участником закупки, но не позднее </w:t>
            </w:r>
            <w:r>
              <w:rPr>
                <w:i/>
                <w:sz w:val="22"/>
                <w:szCs w:val="22"/>
              </w:rPr>
              <w:t>40 календарных дней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5992" w14:textId="77777777" w:rsidR="00650843" w:rsidRPr="001325F8" w:rsidRDefault="00650843" w:rsidP="00536A27">
            <w:pPr>
              <w:spacing w:after="0"/>
              <w:ind w:firstLine="567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lastRenderedPageBreak/>
              <w:t>25</w:t>
            </w:r>
          </w:p>
        </w:tc>
      </w:tr>
      <w:tr w:rsidR="00650843" w:rsidRPr="001325F8" w14:paraId="5E2E94A4" w14:textId="77777777" w:rsidTr="00536A27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A11" w14:textId="77777777" w:rsidR="00650843" w:rsidRPr="001325F8" w:rsidRDefault="00650843" w:rsidP="00536A27">
            <w:pPr>
              <w:spacing w:after="0"/>
            </w:pPr>
            <w:r w:rsidRPr="001325F8">
              <w:rPr>
                <w:sz w:val="22"/>
                <w:szCs w:val="22"/>
              </w:rPr>
              <w:t>2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5372" w14:textId="77777777" w:rsidR="00650843" w:rsidRPr="001325F8" w:rsidRDefault="00650843" w:rsidP="00536A27">
            <w:pPr>
              <w:spacing w:after="0"/>
              <w:rPr>
                <w:b/>
                <w:u w:val="single"/>
              </w:rPr>
            </w:pPr>
            <w:r w:rsidRPr="001325F8">
              <w:rPr>
                <w:b/>
                <w:sz w:val="22"/>
                <w:szCs w:val="22"/>
                <w:u w:val="single"/>
              </w:rPr>
              <w:t>Период хозяйственной деятельности Участника закупки.</w:t>
            </w:r>
          </w:p>
          <w:p w14:paraId="49F90B03" w14:textId="2295CE1D" w:rsidR="00650843" w:rsidRPr="001325F8" w:rsidRDefault="00650843" w:rsidP="00536A27">
            <w:pPr>
              <w:spacing w:after="0"/>
              <w:rPr>
                <w:bCs/>
              </w:rPr>
            </w:pPr>
            <w:r w:rsidRPr="001325F8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1019A1">
              <w:rPr>
                <w:b/>
                <w:i/>
                <w:iCs/>
                <w:sz w:val="22"/>
                <w:szCs w:val="22"/>
              </w:rPr>
              <w:t xml:space="preserve">приложению № </w:t>
            </w:r>
            <w:r w:rsidR="001019A1" w:rsidRPr="001019A1">
              <w:rPr>
                <w:b/>
                <w:i/>
                <w:iCs/>
                <w:sz w:val="22"/>
                <w:szCs w:val="22"/>
              </w:rPr>
              <w:t>3</w:t>
            </w:r>
            <w:r w:rsidRPr="001325F8">
              <w:rPr>
                <w:bCs/>
                <w:i/>
                <w:iCs/>
                <w:sz w:val="22"/>
                <w:szCs w:val="22"/>
              </w:rPr>
              <w:t xml:space="preserve"> к заявке на участие в закупке</w:t>
            </w:r>
            <w:r w:rsidRPr="001325F8">
              <w:rPr>
                <w:i/>
                <w:iCs/>
                <w:sz w:val="22"/>
                <w:szCs w:val="22"/>
              </w:rPr>
              <w:t xml:space="preserve"> (раздел 5 настоящей Документации</w:t>
            </w:r>
            <w:r w:rsidRPr="001325F8">
              <w:rPr>
                <w:i/>
                <w:sz w:val="22"/>
                <w:szCs w:val="22"/>
              </w:rPr>
              <w:t xml:space="preserve">), </w:t>
            </w:r>
            <w:r w:rsidRPr="001325F8">
              <w:rPr>
                <w:bCs/>
                <w:sz w:val="22"/>
                <w:szCs w:val="22"/>
              </w:rPr>
              <w:t>свидетельством о государственной регистрации юридического лица (индивидуального предпринимателя) (либо выпиской из ЕГРЮЛ/ЕГРИП) и исчисляется с даты государственной регистрации юридического лица/индивидуального предпринимателя.</w:t>
            </w:r>
          </w:p>
          <w:p w14:paraId="722860AE" w14:textId="77777777" w:rsidR="00650843" w:rsidRPr="001325F8" w:rsidRDefault="00650843" w:rsidP="00536A27">
            <w:pPr>
              <w:spacing w:after="0"/>
              <w:rPr>
                <w:bCs/>
              </w:rPr>
            </w:pPr>
            <w:r w:rsidRPr="001325F8">
              <w:rPr>
                <w:bCs/>
                <w:sz w:val="22"/>
                <w:szCs w:val="22"/>
              </w:rPr>
              <w:t>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предложений. Сведения о периоде хозяйственной деятельности Заказчик вправе определить</w:t>
            </w:r>
            <w:r w:rsidRPr="001325F8">
              <w:rPr>
                <w:sz w:val="22"/>
                <w:szCs w:val="22"/>
              </w:rPr>
              <w:t xml:space="preserve"> </w:t>
            </w:r>
            <w:r w:rsidRPr="001325F8">
              <w:rPr>
                <w:bCs/>
                <w:sz w:val="22"/>
                <w:szCs w:val="22"/>
              </w:rPr>
              <w:t>самостоятельно, запросив выписку из ЕГРЮЛ/ЕГРИП из открытых источников.</w:t>
            </w:r>
          </w:p>
          <w:p w14:paraId="1211F750" w14:textId="77777777" w:rsidR="00650843" w:rsidRPr="001325F8" w:rsidRDefault="00650843" w:rsidP="00536A27">
            <w:pPr>
              <w:spacing w:after="0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Баллы присуждаются:</w:t>
            </w:r>
          </w:p>
          <w:p w14:paraId="56497487" w14:textId="77777777" w:rsidR="00650843" w:rsidRPr="001325F8" w:rsidRDefault="00650843" w:rsidP="00536A27">
            <w:pPr>
              <w:spacing w:after="0"/>
              <w:rPr>
                <w:bCs/>
                <w:i/>
                <w:iCs/>
              </w:rPr>
            </w:pPr>
            <w:r w:rsidRPr="001325F8">
              <w:rPr>
                <w:bCs/>
                <w:i/>
                <w:iCs/>
                <w:sz w:val="22"/>
                <w:szCs w:val="22"/>
              </w:rPr>
              <w:t>- период деятельности более 3 лет – 25 баллов,</w:t>
            </w:r>
          </w:p>
          <w:p w14:paraId="5B084F49" w14:textId="77777777" w:rsidR="00650843" w:rsidRPr="001325F8" w:rsidRDefault="00650843" w:rsidP="00536A27">
            <w:pPr>
              <w:spacing w:after="0"/>
              <w:rPr>
                <w:bCs/>
                <w:i/>
                <w:iCs/>
              </w:rPr>
            </w:pPr>
            <w:r w:rsidRPr="001325F8">
              <w:rPr>
                <w:bCs/>
                <w:i/>
                <w:iCs/>
                <w:sz w:val="22"/>
                <w:szCs w:val="22"/>
              </w:rPr>
              <w:t>- период деятельности от 1 года до 3 лет включительно– 15 баллов,</w:t>
            </w:r>
          </w:p>
          <w:p w14:paraId="68D6811A" w14:textId="77777777" w:rsidR="00650843" w:rsidRPr="001325F8" w:rsidRDefault="00650843" w:rsidP="00536A27">
            <w:pPr>
              <w:spacing w:after="0"/>
              <w:rPr>
                <w:b/>
              </w:rPr>
            </w:pPr>
            <w:r w:rsidRPr="001325F8">
              <w:rPr>
                <w:bCs/>
                <w:i/>
                <w:iCs/>
                <w:sz w:val="22"/>
                <w:szCs w:val="22"/>
              </w:rPr>
              <w:t>- период деятельности менее 1 года – 0 баллов.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DA2" w14:textId="77777777" w:rsidR="00650843" w:rsidRPr="001325F8" w:rsidRDefault="00650843" w:rsidP="00536A27">
            <w:pPr>
              <w:spacing w:after="0"/>
              <w:ind w:firstLine="567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25</w:t>
            </w:r>
          </w:p>
        </w:tc>
      </w:tr>
      <w:tr w:rsidR="00650843" w:rsidRPr="001325F8" w14:paraId="1676F7E1" w14:textId="77777777" w:rsidTr="00536A27">
        <w:trPr>
          <w:trHeight w:val="5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3889" w14:textId="77777777" w:rsidR="00650843" w:rsidRPr="001325F8" w:rsidRDefault="00650843" w:rsidP="00536A27">
            <w:pPr>
              <w:spacing w:after="0"/>
            </w:pPr>
            <w:r w:rsidRPr="001325F8">
              <w:rPr>
                <w:sz w:val="22"/>
                <w:szCs w:val="22"/>
              </w:rPr>
              <w:t>3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BB42" w14:textId="7BC0E27C" w:rsidR="00650843" w:rsidRPr="001325F8" w:rsidRDefault="00650843" w:rsidP="00536A27">
            <w:pPr>
              <w:spacing w:after="0"/>
              <w:rPr>
                <w:b/>
                <w:u w:val="single"/>
              </w:rPr>
            </w:pPr>
            <w:r w:rsidRPr="001325F8">
              <w:rPr>
                <w:b/>
                <w:sz w:val="22"/>
                <w:szCs w:val="22"/>
                <w:u w:val="single"/>
              </w:rPr>
              <w:t>Наличие у Участника закупки официальных положительных отзывов, благодарственных писем (далее по тексту - писем) от организаций/индивидуальных предпринимателей по успешным выполненным работам сопоставимого характера, подтвержденным заключенными контрактами (договорами) за период с 01.01.202</w:t>
            </w:r>
            <w:r>
              <w:rPr>
                <w:b/>
                <w:sz w:val="22"/>
                <w:szCs w:val="22"/>
                <w:u w:val="single"/>
              </w:rPr>
              <w:t>3</w:t>
            </w:r>
            <w:r w:rsidRPr="001325F8">
              <w:rPr>
                <w:b/>
                <w:sz w:val="22"/>
                <w:szCs w:val="22"/>
                <w:u w:val="single"/>
              </w:rPr>
              <w:t xml:space="preserve"> до даты подачи заявки на участие в закупке.</w:t>
            </w:r>
          </w:p>
          <w:p w14:paraId="247EA480" w14:textId="77777777" w:rsidR="00650843" w:rsidRPr="001325F8" w:rsidRDefault="00650843" w:rsidP="00536A27">
            <w:pPr>
              <w:spacing w:after="0"/>
              <w:rPr>
                <w:bCs/>
              </w:rPr>
            </w:pPr>
          </w:p>
          <w:p w14:paraId="29798DF4" w14:textId="6C36CDB0" w:rsidR="00650843" w:rsidRPr="001325F8" w:rsidRDefault="00650843" w:rsidP="00536A27">
            <w:pPr>
              <w:spacing w:after="0"/>
            </w:pPr>
            <w:r w:rsidRPr="001325F8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1325F8">
              <w:rPr>
                <w:b/>
                <w:bCs/>
                <w:i/>
                <w:iCs/>
                <w:sz w:val="22"/>
                <w:szCs w:val="22"/>
              </w:rPr>
              <w:t>приложению №</w:t>
            </w:r>
            <w:r w:rsidRPr="001325F8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1019A1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1325F8">
              <w:rPr>
                <w:bCs/>
                <w:i/>
                <w:iCs/>
                <w:sz w:val="22"/>
                <w:szCs w:val="22"/>
              </w:rPr>
              <w:t xml:space="preserve"> к заявке на участие в закупке (раздел 5 настоящей</w:t>
            </w:r>
            <w:r w:rsidRPr="001325F8">
              <w:rPr>
                <w:i/>
                <w:sz w:val="22"/>
                <w:szCs w:val="22"/>
              </w:rPr>
              <w:t xml:space="preserve"> Документации)</w:t>
            </w:r>
            <w:r w:rsidRPr="001325F8">
              <w:rPr>
                <w:bCs/>
                <w:sz w:val="22"/>
                <w:szCs w:val="22"/>
              </w:rPr>
              <w:t xml:space="preserve">, с приложением копий писем и копий заключенных контрактов (договоров).  </w:t>
            </w:r>
            <w:r w:rsidRPr="001325F8">
              <w:rPr>
                <w:sz w:val="22"/>
                <w:szCs w:val="22"/>
              </w:rPr>
              <w:t>Подтверждением наличия писем будет считаться только предоставление этих писем и копий контрактов вместе (копия контракта (договора) + копия письма).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 (в письмах допускается печать не проставлять). Организацией</w:t>
            </w:r>
            <w:r w:rsidRPr="001325F8">
              <w:rPr>
                <w:b/>
                <w:sz w:val="22"/>
                <w:szCs w:val="22"/>
              </w:rPr>
              <w:t>/</w:t>
            </w:r>
            <w:r w:rsidRPr="001325F8">
              <w:rPr>
                <w:bCs/>
                <w:sz w:val="22"/>
                <w:szCs w:val="22"/>
              </w:rPr>
              <w:t>индивидуальным предпринимателем,</w:t>
            </w:r>
            <w:r w:rsidRPr="001325F8">
              <w:rPr>
                <w:sz w:val="22"/>
                <w:szCs w:val="22"/>
              </w:rPr>
              <w:t xml:space="preserve"> выдавшей письмо, должны быть присвоены на письме регистрационный (исходящий) номер и дата.</w:t>
            </w:r>
          </w:p>
          <w:p w14:paraId="51D61D2D" w14:textId="77777777" w:rsidR="00650843" w:rsidRPr="001325F8" w:rsidRDefault="00650843" w:rsidP="00536A27">
            <w:pPr>
              <w:spacing w:after="0"/>
              <w:ind w:firstLine="567"/>
            </w:pPr>
            <w:r w:rsidRPr="001325F8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1325F8">
              <w:rPr>
                <w:i/>
                <w:iCs/>
                <w:sz w:val="22"/>
                <w:szCs w:val="22"/>
              </w:rPr>
              <w:t xml:space="preserve"> </w:t>
            </w:r>
            <w:r w:rsidRPr="001325F8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</w:p>
          <w:p w14:paraId="1E2A1A5F" w14:textId="77777777" w:rsidR="00650843" w:rsidRPr="001325F8" w:rsidRDefault="00650843" w:rsidP="00536A27">
            <w:pPr>
              <w:spacing w:after="0"/>
              <w:ind w:firstLine="567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50426BE1" w14:textId="77777777" w:rsidR="00650843" w:rsidRPr="001325F8" w:rsidRDefault="00650843" w:rsidP="00536A27">
            <w:pPr>
              <w:spacing w:after="0"/>
              <w:rPr>
                <w:i/>
              </w:rPr>
            </w:pPr>
            <w:r w:rsidRPr="001325F8">
              <w:rPr>
                <w:i/>
                <w:sz w:val="22"/>
                <w:szCs w:val="22"/>
              </w:rPr>
              <w:t>- не предоставлены копий писем с копиями контрактов, либо предоставлены копии писем без копий контрактов, либо предоставлены копии контрактов без копий писем – 0 баллов;</w:t>
            </w:r>
          </w:p>
          <w:p w14:paraId="1F316783" w14:textId="77777777" w:rsidR="00650843" w:rsidRPr="001325F8" w:rsidRDefault="00650843" w:rsidP="00536A27">
            <w:pPr>
              <w:spacing w:after="0"/>
              <w:rPr>
                <w:i/>
              </w:rPr>
            </w:pPr>
            <w:r w:rsidRPr="001325F8">
              <w:rPr>
                <w:i/>
                <w:sz w:val="22"/>
                <w:szCs w:val="22"/>
              </w:rPr>
              <w:t>-предоставлены от 1 до 4 включительно копий писем с копиями контрактов от организаций/ИП</w:t>
            </w:r>
            <w:r w:rsidRPr="001325F8" w:rsidDel="00524763">
              <w:rPr>
                <w:i/>
                <w:sz w:val="22"/>
                <w:szCs w:val="22"/>
              </w:rPr>
              <w:t xml:space="preserve"> </w:t>
            </w:r>
            <w:r w:rsidRPr="001325F8">
              <w:rPr>
                <w:i/>
                <w:sz w:val="22"/>
                <w:szCs w:val="22"/>
              </w:rPr>
              <w:t>-5 баллов,</w:t>
            </w:r>
          </w:p>
          <w:p w14:paraId="455CDF16" w14:textId="559FB47F" w:rsidR="00650843" w:rsidRPr="001325F8" w:rsidRDefault="00650843" w:rsidP="00536A27">
            <w:pPr>
              <w:spacing w:after="0"/>
              <w:rPr>
                <w:i/>
              </w:rPr>
            </w:pPr>
            <w:r w:rsidRPr="001325F8">
              <w:rPr>
                <w:i/>
                <w:sz w:val="22"/>
                <w:szCs w:val="22"/>
              </w:rPr>
              <w:t xml:space="preserve">- предоставлены от 5 до </w:t>
            </w:r>
            <w:r>
              <w:rPr>
                <w:i/>
                <w:sz w:val="22"/>
                <w:szCs w:val="22"/>
              </w:rPr>
              <w:t>7</w:t>
            </w:r>
            <w:r w:rsidRPr="001325F8">
              <w:rPr>
                <w:i/>
                <w:sz w:val="22"/>
                <w:szCs w:val="22"/>
              </w:rPr>
              <w:t xml:space="preserve"> включительно копий писем с копиями контрактов от организаций/ИП– 10 баллов;</w:t>
            </w:r>
          </w:p>
          <w:p w14:paraId="16E7284F" w14:textId="4B5D5B40" w:rsidR="00650843" w:rsidRPr="001325F8" w:rsidRDefault="00650843" w:rsidP="00536A27">
            <w:pPr>
              <w:spacing w:after="0"/>
              <w:rPr>
                <w:i/>
              </w:rPr>
            </w:pPr>
            <w:r w:rsidRPr="001325F8">
              <w:rPr>
                <w:i/>
                <w:sz w:val="22"/>
                <w:szCs w:val="22"/>
              </w:rPr>
              <w:t xml:space="preserve">- предоставлены от </w:t>
            </w:r>
            <w:r>
              <w:rPr>
                <w:i/>
                <w:sz w:val="22"/>
                <w:szCs w:val="22"/>
              </w:rPr>
              <w:t>8</w:t>
            </w:r>
            <w:r w:rsidRPr="001325F8">
              <w:rPr>
                <w:i/>
                <w:sz w:val="22"/>
                <w:szCs w:val="22"/>
              </w:rPr>
              <w:t xml:space="preserve"> и более копий писем с копиями контрактов от организаций/ИП– </w:t>
            </w:r>
            <w:r>
              <w:rPr>
                <w:i/>
                <w:sz w:val="22"/>
                <w:szCs w:val="22"/>
              </w:rPr>
              <w:t>25</w:t>
            </w:r>
            <w:r w:rsidRPr="001325F8">
              <w:rPr>
                <w:i/>
                <w:sz w:val="22"/>
                <w:szCs w:val="22"/>
              </w:rPr>
              <w:t xml:space="preserve"> баллов;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25F5" w14:textId="77777777" w:rsidR="00650843" w:rsidRPr="001325F8" w:rsidRDefault="00650843" w:rsidP="00536A27">
            <w:pPr>
              <w:spacing w:after="0"/>
              <w:ind w:firstLine="567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25</w:t>
            </w:r>
          </w:p>
        </w:tc>
      </w:tr>
      <w:tr w:rsidR="00650843" w:rsidRPr="001325F8" w14:paraId="23D91F4D" w14:textId="77777777" w:rsidTr="00536A27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3E57" w14:textId="77777777" w:rsidR="00650843" w:rsidRPr="001325F8" w:rsidRDefault="00650843" w:rsidP="00536A27">
            <w:pPr>
              <w:spacing w:after="0"/>
            </w:pPr>
            <w:r w:rsidRPr="001325F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7403" w14:textId="4630A73E" w:rsidR="00650843" w:rsidRPr="001325F8" w:rsidRDefault="00650843" w:rsidP="00536A27">
            <w:pPr>
              <w:spacing w:after="0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Опыт участника закупки по успешным поставкам Товара сопоставимого характера и сопоставимого объема за период с 01.01.202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1325F8">
              <w:rPr>
                <w:b/>
                <w:bCs/>
                <w:sz w:val="22"/>
                <w:szCs w:val="22"/>
              </w:rPr>
              <w:t xml:space="preserve"> до момента подачи заявки на участие в закупке.</w:t>
            </w:r>
          </w:p>
          <w:p w14:paraId="2E5359DA" w14:textId="2EE65880" w:rsidR="00650843" w:rsidRPr="001325F8" w:rsidRDefault="00650843" w:rsidP="00536A27">
            <w:pPr>
              <w:spacing w:after="0"/>
              <w:ind w:firstLine="567"/>
            </w:pPr>
            <w:r w:rsidRPr="001325F8">
              <w:rPr>
                <w:sz w:val="22"/>
                <w:szCs w:val="22"/>
              </w:rPr>
              <w:t xml:space="preserve">В расчет принимаются предоставленная участником закупки информация, заполненная по форме, согласно </w:t>
            </w:r>
            <w:r w:rsidRPr="001325F8">
              <w:rPr>
                <w:b/>
                <w:i/>
                <w:sz w:val="22"/>
                <w:szCs w:val="22"/>
              </w:rPr>
              <w:t xml:space="preserve">приложению № </w:t>
            </w:r>
            <w:r w:rsidR="001019A1">
              <w:rPr>
                <w:b/>
                <w:i/>
                <w:sz w:val="22"/>
                <w:szCs w:val="22"/>
              </w:rPr>
              <w:t>5</w:t>
            </w:r>
            <w:r w:rsidRPr="001325F8">
              <w:rPr>
                <w:i/>
                <w:sz w:val="22"/>
                <w:szCs w:val="22"/>
              </w:rPr>
              <w:t xml:space="preserve"> к заявке</w:t>
            </w:r>
            <w:r w:rsidRPr="001325F8">
              <w:rPr>
                <w:sz w:val="22"/>
                <w:szCs w:val="22"/>
              </w:rPr>
              <w:t xml:space="preserve"> </w:t>
            </w:r>
            <w:r w:rsidRPr="001325F8">
              <w:rPr>
                <w:bCs/>
                <w:i/>
                <w:iCs/>
                <w:sz w:val="22"/>
                <w:szCs w:val="22"/>
              </w:rPr>
              <w:t>на участие в закупке</w:t>
            </w:r>
            <w:r w:rsidRPr="001325F8">
              <w:rPr>
                <w:sz w:val="22"/>
                <w:szCs w:val="22"/>
              </w:rPr>
              <w:t xml:space="preserve"> на участие в закупке с приложением к ней копий заключенных контрактов (договоров), содержащих сведения об общей цене договора за весь период его действия (без учета НДС) (копия контракта (договора)+копии товарной накладной).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печати.</w:t>
            </w:r>
          </w:p>
          <w:p w14:paraId="4EAAD3F7" w14:textId="77777777" w:rsidR="00650843" w:rsidRPr="001325F8" w:rsidRDefault="00650843" w:rsidP="00536A27">
            <w:pPr>
              <w:spacing w:after="0"/>
              <w:ind w:firstLine="567"/>
            </w:pPr>
            <w:r w:rsidRPr="001325F8">
              <w:rPr>
                <w:sz w:val="22"/>
                <w:szCs w:val="22"/>
              </w:rPr>
              <w:t>Не представление в составе заявки на участие в запросе предложений таких документов не является основанием для отказа в допуске к участию в закупке, однако,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запросе предложений. В случае непредоставления документов (информации), непредоставления копий контрактов (договоров), непредоставления копий товарных накладных на Товар, несоответствия копий контрактов (договоров) копиям товарных накладных, несоответствия цены предоставленного контракта (договора) критерию: не менее 50 % начальной (максимальной) цены договора текущей закупки (т.е. закупки, объявленной в соответствии с настоящей Документацией), иных несоответствий, участнику закупки присуждается 0 баллов по данному критерию.</w:t>
            </w:r>
          </w:p>
          <w:p w14:paraId="0A92876C" w14:textId="77777777" w:rsidR="00650843" w:rsidRPr="001325F8" w:rsidRDefault="00650843" w:rsidP="00536A27">
            <w:pPr>
              <w:spacing w:after="0"/>
              <w:ind w:firstLine="567"/>
              <w:rPr>
                <w:i/>
                <w:iCs/>
              </w:rPr>
            </w:pPr>
            <w:r w:rsidRPr="001325F8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1325F8">
              <w:rPr>
                <w:i/>
                <w:iCs/>
                <w:sz w:val="22"/>
                <w:szCs w:val="22"/>
              </w:rPr>
              <w:t xml:space="preserve"> </w:t>
            </w:r>
            <w:r w:rsidRPr="001325F8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1325F8">
              <w:rPr>
                <w:i/>
                <w:iCs/>
                <w:sz w:val="22"/>
                <w:szCs w:val="22"/>
              </w:rPr>
              <w:t xml:space="preserve"> </w:t>
            </w:r>
            <w:r w:rsidRPr="001325F8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1325F8">
              <w:rPr>
                <w:sz w:val="22"/>
                <w:szCs w:val="22"/>
              </w:rPr>
              <w:t xml:space="preserve"> </w:t>
            </w:r>
            <w:r w:rsidRPr="001325F8">
              <w:rPr>
                <w:i/>
                <w:iCs/>
                <w:sz w:val="22"/>
                <w:szCs w:val="22"/>
              </w:rPr>
              <w:t>Участником закупки, с ценой контракта (договора) не менее 50 % начальной (максимальной) цены контракта (договора) текущей закупки (т.е. закупки, объявленной АО «Аэропорт Сургут» в соответствии с настоящей Документацией</w:t>
            </w:r>
            <w:r w:rsidRPr="001325F8">
              <w:rPr>
                <w:sz w:val="22"/>
                <w:szCs w:val="22"/>
              </w:rPr>
              <w:t>).</w:t>
            </w:r>
          </w:p>
          <w:p w14:paraId="3261E1CC" w14:textId="77777777" w:rsidR="00650843" w:rsidRPr="001325F8" w:rsidRDefault="00650843" w:rsidP="00536A27">
            <w:pPr>
              <w:spacing w:after="0"/>
              <w:ind w:firstLine="567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70202559" w14:textId="77777777" w:rsidR="00650843" w:rsidRPr="001325F8" w:rsidRDefault="00650843" w:rsidP="00536A27">
            <w:pPr>
              <w:spacing w:after="0"/>
              <w:rPr>
                <w:i/>
              </w:rPr>
            </w:pPr>
            <w:r w:rsidRPr="001325F8">
              <w:rPr>
                <w:i/>
                <w:sz w:val="22"/>
                <w:szCs w:val="22"/>
              </w:rPr>
              <w:t>- не предоставлены копии контрактов (договоров) с копиями товарных накладных, либо предоставлены копии контрактов (договоров) без копий товарных накладных – 0 баллов;</w:t>
            </w:r>
          </w:p>
          <w:p w14:paraId="1C45CA29" w14:textId="77777777" w:rsidR="00650843" w:rsidRPr="001325F8" w:rsidRDefault="00650843" w:rsidP="00536A27">
            <w:pPr>
              <w:spacing w:after="0"/>
              <w:rPr>
                <w:i/>
              </w:rPr>
            </w:pPr>
            <w:r w:rsidRPr="001325F8">
              <w:rPr>
                <w:i/>
                <w:sz w:val="22"/>
                <w:szCs w:val="22"/>
              </w:rPr>
              <w:t>- предоставлены от 1-4 включительно копий контрактов (договоров) с копиями товарных накладных от организаций/ИП – 5 баллов;</w:t>
            </w:r>
          </w:p>
          <w:p w14:paraId="3C694011" w14:textId="3BE65C31" w:rsidR="00650843" w:rsidRPr="001325F8" w:rsidRDefault="00650843" w:rsidP="00536A27">
            <w:pPr>
              <w:spacing w:after="0"/>
              <w:rPr>
                <w:i/>
              </w:rPr>
            </w:pPr>
            <w:r w:rsidRPr="001325F8">
              <w:rPr>
                <w:i/>
                <w:sz w:val="22"/>
                <w:szCs w:val="22"/>
              </w:rPr>
              <w:t>- предоставлены от 5-</w:t>
            </w:r>
            <w:r w:rsidR="00A07DEB">
              <w:rPr>
                <w:i/>
                <w:sz w:val="22"/>
                <w:szCs w:val="22"/>
              </w:rPr>
              <w:t>6</w:t>
            </w:r>
            <w:r w:rsidRPr="001325F8">
              <w:rPr>
                <w:i/>
                <w:sz w:val="22"/>
                <w:szCs w:val="22"/>
              </w:rPr>
              <w:t xml:space="preserve"> включительно копий контрактов (договоров) с копиями товарных накладных от организаций/ИП – 10 баллов;</w:t>
            </w:r>
          </w:p>
          <w:p w14:paraId="2CCB965B" w14:textId="4257F160" w:rsidR="00650843" w:rsidRPr="001325F8" w:rsidRDefault="00650843" w:rsidP="00536A27">
            <w:pPr>
              <w:spacing w:after="0"/>
              <w:rPr>
                <w:i/>
              </w:rPr>
            </w:pPr>
            <w:r w:rsidRPr="001325F8">
              <w:rPr>
                <w:i/>
                <w:sz w:val="22"/>
                <w:szCs w:val="22"/>
              </w:rPr>
              <w:t xml:space="preserve">- предоставлены от </w:t>
            </w:r>
            <w:r w:rsidR="00A07DEB">
              <w:rPr>
                <w:i/>
                <w:sz w:val="22"/>
                <w:szCs w:val="22"/>
              </w:rPr>
              <w:t>7</w:t>
            </w:r>
            <w:r w:rsidRPr="001325F8">
              <w:rPr>
                <w:i/>
                <w:sz w:val="22"/>
                <w:szCs w:val="22"/>
              </w:rPr>
              <w:t>-</w:t>
            </w:r>
            <w:r w:rsidR="00A07DEB">
              <w:rPr>
                <w:i/>
                <w:sz w:val="22"/>
                <w:szCs w:val="22"/>
              </w:rPr>
              <w:t>8</w:t>
            </w:r>
            <w:r w:rsidRPr="001325F8">
              <w:rPr>
                <w:i/>
                <w:sz w:val="22"/>
                <w:szCs w:val="22"/>
              </w:rPr>
              <w:t xml:space="preserve"> включительно копий контрактов (договоров) с копиями товарных накладных от организаций/ИП – 15 баллов;</w:t>
            </w:r>
          </w:p>
          <w:p w14:paraId="1953F428" w14:textId="51222C55" w:rsidR="00650843" w:rsidRPr="001325F8" w:rsidRDefault="00650843" w:rsidP="00536A27">
            <w:pPr>
              <w:spacing w:after="0"/>
            </w:pPr>
            <w:r w:rsidRPr="001325F8">
              <w:rPr>
                <w:i/>
                <w:sz w:val="22"/>
                <w:szCs w:val="22"/>
              </w:rPr>
              <w:t xml:space="preserve">- предоставлены от </w:t>
            </w:r>
            <w:r w:rsidR="00A07DEB">
              <w:rPr>
                <w:i/>
                <w:sz w:val="22"/>
                <w:szCs w:val="22"/>
              </w:rPr>
              <w:t>9</w:t>
            </w:r>
            <w:r w:rsidRPr="001325F8">
              <w:rPr>
                <w:i/>
                <w:sz w:val="22"/>
                <w:szCs w:val="22"/>
              </w:rPr>
              <w:t xml:space="preserve"> и более контрактов (договоров) с копиями товарных накладных от организаций/ИП – 25 баллов.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66DE" w14:textId="77777777" w:rsidR="00650843" w:rsidRPr="001325F8" w:rsidRDefault="00650843" w:rsidP="00536A27">
            <w:pPr>
              <w:spacing w:after="0"/>
              <w:ind w:firstLine="567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25</w:t>
            </w:r>
          </w:p>
        </w:tc>
      </w:tr>
      <w:tr w:rsidR="00650843" w:rsidRPr="001325F8" w14:paraId="3D13DACE" w14:textId="77777777" w:rsidTr="00536A27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9FD8" w14:textId="77777777" w:rsidR="00650843" w:rsidRPr="001325F8" w:rsidRDefault="00650843" w:rsidP="00536A27">
            <w:pPr>
              <w:spacing w:after="0"/>
              <w:ind w:firstLine="567"/>
            </w:pP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744" w14:textId="77777777" w:rsidR="00650843" w:rsidRPr="001325F8" w:rsidRDefault="00650843" w:rsidP="00536A27">
            <w:pPr>
              <w:spacing w:after="0"/>
              <w:ind w:firstLine="567"/>
            </w:pPr>
            <w:r w:rsidRPr="001325F8">
              <w:rPr>
                <w:sz w:val="22"/>
                <w:szCs w:val="22"/>
              </w:rPr>
              <w:t>Сумма максимальных значений всех показателей: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9E5A" w14:textId="77777777" w:rsidR="00650843" w:rsidRPr="001325F8" w:rsidRDefault="00650843" w:rsidP="00536A27">
            <w:pPr>
              <w:spacing w:after="0"/>
              <w:ind w:firstLine="567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100</w:t>
            </w:r>
          </w:p>
        </w:tc>
      </w:tr>
    </w:tbl>
    <w:p w14:paraId="3DBDF145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</w:p>
    <w:p w14:paraId="3ADDB524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</w:p>
    <w:p w14:paraId="667AEE15" w14:textId="77777777" w:rsidR="00650843" w:rsidRPr="001325F8" w:rsidRDefault="00650843" w:rsidP="00650843">
      <w:pPr>
        <w:spacing w:after="0"/>
        <w:rPr>
          <w:sz w:val="22"/>
          <w:szCs w:val="22"/>
        </w:rPr>
      </w:pPr>
      <w:r w:rsidRPr="001325F8">
        <w:rPr>
          <w:sz w:val="22"/>
          <w:szCs w:val="22"/>
        </w:rPr>
        <w:t>Баллы по нестоимостному критерию</w:t>
      </w:r>
      <w:r w:rsidRPr="001325F8">
        <w:rPr>
          <w:b/>
          <w:sz w:val="22"/>
          <w:szCs w:val="22"/>
        </w:rPr>
        <w:t xml:space="preserve"> </w:t>
      </w:r>
      <w:r w:rsidRPr="001325F8">
        <w:rPr>
          <w:sz w:val="22"/>
          <w:szCs w:val="22"/>
        </w:rPr>
        <w:t>рассчитываются для каждого предложения участника отдельно по формуле:</w:t>
      </w:r>
    </w:p>
    <w:p w14:paraId="150C8AD3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 xml:space="preserve">               </w:t>
      </w:r>
      <w:r w:rsidRPr="001325F8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БП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max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КЗп</m:t>
        </m:r>
      </m:oMath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  <w:t xml:space="preserve">    </w:t>
      </w:r>
    </w:p>
    <w:p w14:paraId="1D368969" w14:textId="77777777" w:rsidR="00650843" w:rsidRPr="001325F8" w:rsidRDefault="00650843" w:rsidP="00650843">
      <w:pPr>
        <w:spacing w:after="0"/>
        <w:rPr>
          <w:sz w:val="22"/>
          <w:szCs w:val="22"/>
        </w:rPr>
      </w:pPr>
      <w:r w:rsidRPr="001325F8">
        <w:rPr>
          <w:sz w:val="22"/>
          <w:szCs w:val="22"/>
        </w:rPr>
        <w:t>где:</w:t>
      </w:r>
    </w:p>
    <w:p w14:paraId="504242EE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БП</w:t>
      </w:r>
      <w:r w:rsidRPr="001325F8">
        <w:rPr>
          <w:sz w:val="22"/>
          <w:szCs w:val="22"/>
          <w:vertAlign w:val="subscript"/>
        </w:rPr>
        <w:t>i</w:t>
      </w:r>
      <w:r w:rsidRPr="001325F8">
        <w:rPr>
          <w:sz w:val="22"/>
          <w:szCs w:val="22"/>
        </w:rPr>
        <w:t xml:space="preserve"> – балл, рассчитанный для предложения i-го участника по нестоимостному критерию;</w:t>
      </w:r>
    </w:p>
    <w:p w14:paraId="190E90BC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П</w:t>
      </w:r>
      <w:r w:rsidRPr="001325F8">
        <w:rPr>
          <w:sz w:val="22"/>
          <w:szCs w:val="22"/>
          <w:vertAlign w:val="subscript"/>
        </w:rPr>
        <w:t>i</w:t>
      </w:r>
      <w:r w:rsidRPr="001325F8">
        <w:rPr>
          <w:sz w:val="22"/>
          <w:szCs w:val="22"/>
        </w:rPr>
        <w:t xml:space="preserve"> – предложение i-го участника по критерию (сумма баллов i-го участника по нестоимостным критериям);</w:t>
      </w:r>
    </w:p>
    <w:p w14:paraId="5ED341D4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П</w:t>
      </w:r>
      <w:r w:rsidRPr="001325F8">
        <w:rPr>
          <w:sz w:val="22"/>
          <w:szCs w:val="22"/>
          <w:vertAlign w:val="subscript"/>
        </w:rPr>
        <w:t>max</w:t>
      </w:r>
      <w:r w:rsidRPr="001325F8">
        <w:rPr>
          <w:sz w:val="22"/>
          <w:szCs w:val="22"/>
        </w:rPr>
        <w:t xml:space="preserve"> – максимальное предложение участника по критерию (сумма баллов по нестоимостным критериям);</w:t>
      </w:r>
    </w:p>
    <w:p w14:paraId="6991516F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КЗп - коэффициент значимости критерия в соответствии с документацией о закупке.</w:t>
      </w:r>
    </w:p>
    <w:p w14:paraId="06EDECFD" w14:textId="77777777" w:rsidR="00650843" w:rsidRPr="001325F8" w:rsidRDefault="00650843" w:rsidP="00650843">
      <w:pPr>
        <w:spacing w:after="0"/>
        <w:rPr>
          <w:sz w:val="22"/>
          <w:szCs w:val="22"/>
        </w:rPr>
      </w:pPr>
    </w:p>
    <w:p w14:paraId="70A95B55" w14:textId="77777777" w:rsidR="00650843" w:rsidRPr="001325F8" w:rsidRDefault="00650843" w:rsidP="00650843">
      <w:pPr>
        <w:spacing w:after="0"/>
        <w:rPr>
          <w:sz w:val="22"/>
          <w:szCs w:val="22"/>
        </w:rPr>
      </w:pPr>
      <w:r w:rsidRPr="001325F8">
        <w:rPr>
          <w:sz w:val="22"/>
          <w:szCs w:val="22"/>
        </w:rPr>
        <w:lastRenderedPageBreak/>
        <w:t>4.3. Итоговый балл предложения (заявки) участника рассчитывается путем сложения баллов по всем критериям по формуле:</w:t>
      </w:r>
      <w:r w:rsidRPr="001325F8">
        <w:rPr>
          <w:sz w:val="22"/>
          <w:szCs w:val="22"/>
        </w:rPr>
        <w:tab/>
      </w:r>
    </w:p>
    <w:p w14:paraId="2C21B947" w14:textId="77777777" w:rsidR="00650843" w:rsidRPr="001325F8" w:rsidRDefault="00650843" w:rsidP="00650843">
      <w:pPr>
        <w:spacing w:after="0"/>
        <w:rPr>
          <w:sz w:val="22"/>
          <w:szCs w:val="22"/>
        </w:rPr>
      </w:pPr>
      <w:r w:rsidRPr="001325F8">
        <w:rPr>
          <w:sz w:val="22"/>
          <w:szCs w:val="22"/>
        </w:rPr>
        <w:t xml:space="preserve">                                                   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ИБ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БЦ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w:rPr>
            <w:rFonts w:ascii="Cambria Math"/>
            <w:sz w:val="22"/>
            <w:szCs w:val="22"/>
          </w:rPr>
          <m:t>+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БП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</m:oMath>
      <w:r w:rsidRPr="001325F8">
        <w:rPr>
          <w:sz w:val="22"/>
          <w:szCs w:val="22"/>
        </w:rPr>
        <w:t xml:space="preserve"> </w:t>
      </w:r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  <w:t xml:space="preserve">    </w:t>
      </w:r>
    </w:p>
    <w:p w14:paraId="24CD93C3" w14:textId="77777777" w:rsidR="00650843" w:rsidRPr="001325F8" w:rsidRDefault="00650843" w:rsidP="00650843">
      <w:pPr>
        <w:spacing w:after="0"/>
        <w:rPr>
          <w:sz w:val="22"/>
          <w:szCs w:val="22"/>
        </w:rPr>
      </w:pPr>
      <w:r w:rsidRPr="001325F8">
        <w:rPr>
          <w:sz w:val="22"/>
          <w:szCs w:val="22"/>
        </w:rPr>
        <w:t xml:space="preserve">где: </w:t>
      </w:r>
    </w:p>
    <w:p w14:paraId="7DAA77CD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ИБ</w:t>
      </w:r>
      <w:r w:rsidRPr="001325F8">
        <w:rPr>
          <w:sz w:val="22"/>
          <w:szCs w:val="22"/>
          <w:vertAlign w:val="subscript"/>
        </w:rPr>
        <w:t>i</w:t>
      </w:r>
      <w:r w:rsidRPr="001325F8">
        <w:rPr>
          <w:sz w:val="22"/>
          <w:szCs w:val="22"/>
        </w:rPr>
        <w:t xml:space="preserve"> – итоговый балл предложения i-го участника;</w:t>
      </w:r>
    </w:p>
    <w:p w14:paraId="0FC2FD1F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БЦ</w:t>
      </w:r>
      <w:r w:rsidRPr="001325F8">
        <w:rPr>
          <w:sz w:val="22"/>
          <w:szCs w:val="22"/>
          <w:vertAlign w:val="subscript"/>
        </w:rPr>
        <w:t>i</w:t>
      </w:r>
      <w:r w:rsidRPr="001325F8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675354D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БП</w:t>
      </w:r>
      <w:r w:rsidRPr="001325F8">
        <w:rPr>
          <w:sz w:val="22"/>
          <w:szCs w:val="22"/>
          <w:vertAlign w:val="subscript"/>
        </w:rPr>
        <w:t>i</w:t>
      </w:r>
      <w:r w:rsidRPr="001325F8">
        <w:rPr>
          <w:sz w:val="22"/>
          <w:szCs w:val="22"/>
        </w:rPr>
        <w:t xml:space="preserve"> – балл, рассчитанный для предложения i-го участника по нестоимостному критерию.</w:t>
      </w:r>
    </w:p>
    <w:p w14:paraId="198A96CE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</w:p>
    <w:p w14:paraId="74C8096A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  <w:r w:rsidRPr="001325F8">
        <w:rPr>
          <w:sz w:val="22"/>
          <w:szCs w:val="22"/>
        </w:rPr>
        <w:t>Общий итоговый балл по предложению (заявке) участника закупки указывается в приложении к протоколу «Конкурентный лист».</w:t>
      </w:r>
    </w:p>
    <w:p w14:paraId="391E2AA2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На основании результатов оценки и сопоставления Заявок на участие в закупке,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номер. Заявке, в которой содержатся лучшие условия исполнения договора и большее количество баллов, присваивается первый номер. В случае, если в нескольких заявках содержатся одинаковые условия исполнения договора и равное количество баллов, меньший порядковый номер присваивается заявке, которая поступила ранее других заявок, содержащих такие условия.</w:t>
      </w:r>
    </w:p>
    <w:p w14:paraId="55565DE5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Результаты рассмотрения заявок и выбор победителя конкурентной закупки фиксируются в итоговом протоколе комиссии по закупкам.</w:t>
      </w:r>
    </w:p>
    <w:p w14:paraId="6D5CFA3F" w14:textId="77777777" w:rsidR="00650843" w:rsidRPr="001325F8" w:rsidRDefault="00650843" w:rsidP="00650843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Победителем закупки признается Участник, предложение которого наиболее полно удовлетворяет потребностям Заказчика и заявке которого присвоен первый номер. При этом в итоговом протоколе, размещаемом в Единой информационной системе, допускается не указывать сведения о составе комиссии и данных о персональном голосовании комиссии.</w:t>
      </w:r>
    </w:p>
    <w:p w14:paraId="22F93DD9" w14:textId="77777777" w:rsidR="00650843" w:rsidRPr="001325F8" w:rsidRDefault="00650843" w:rsidP="00650843">
      <w:pPr>
        <w:tabs>
          <w:tab w:val="left" w:pos="0"/>
          <w:tab w:val="left" w:pos="984"/>
        </w:tabs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Комиссия по закупкам также в Итоговом протоколе указывает участников, занявших второе и третье место в запросе предложений. В случае, если Победитель закупки будет признан уклонившимся от заключения договора, либо будет выявлен факт предоставления им недостоверных сведений, закупка осуществляется с Участником, занявшим второе место. Если же и второй участник будет признан уклонившимся от заключения договора, либо будет выявлен факт предоставления недостоверных сведений, то право заключения договора переходит к Участнику закупки, занявшему третье место, с его письменного согласия.</w:t>
      </w:r>
    </w:p>
    <w:p w14:paraId="4EC66428" w14:textId="77777777" w:rsidR="00650843" w:rsidRPr="001325F8" w:rsidRDefault="00650843" w:rsidP="00650843">
      <w:pPr>
        <w:spacing w:after="0"/>
        <w:ind w:firstLine="567"/>
        <w:rPr>
          <w:b/>
          <w:caps/>
          <w:sz w:val="22"/>
          <w:szCs w:val="22"/>
        </w:rPr>
      </w:pPr>
      <w:r w:rsidRPr="001325F8">
        <w:rPr>
          <w:sz w:val="22"/>
          <w:szCs w:val="22"/>
        </w:rPr>
        <w:t xml:space="preserve">Протоколы доводятся до сведения победителя закупки и всех заинтересованных лиц путем его размещения в ЕИС, на сайте электронной торговой площадки и официальном сайте Общества </w:t>
      </w:r>
      <w:hyperlink r:id="rId32" w:history="1">
        <w:r w:rsidRPr="001325F8">
          <w:rPr>
            <w:sz w:val="22"/>
            <w:szCs w:val="22"/>
          </w:rPr>
          <w:t>www.airport-surgut.ru</w:t>
        </w:r>
      </w:hyperlink>
      <w:r w:rsidRPr="001325F8">
        <w:rPr>
          <w:sz w:val="22"/>
          <w:szCs w:val="22"/>
        </w:rPr>
        <w:t xml:space="preserve"> (информационно) не позднее чем через 3 (три) календарных дня со дня его подписания Комиссией по закупкам. </w:t>
      </w:r>
    </w:p>
    <w:p w14:paraId="2BFD2075" w14:textId="77777777" w:rsidR="00650843" w:rsidRPr="001325F8" w:rsidRDefault="00650843" w:rsidP="00650843">
      <w:pPr>
        <w:spacing w:after="0"/>
        <w:rPr>
          <w:sz w:val="22"/>
          <w:szCs w:val="22"/>
        </w:rPr>
      </w:pPr>
    </w:p>
    <w:p w14:paraId="28D2FEC0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4183C1D9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76B08136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6C59FD95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53623ED4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7B113509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5E2C9B4B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704E845B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0F38776B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044A0E21" w14:textId="270BAA52" w:rsidR="00650843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0591E5C8" w14:textId="4928E2E7" w:rsidR="00A07DEB" w:rsidRDefault="00A07DEB" w:rsidP="00650843">
      <w:pPr>
        <w:spacing w:after="0"/>
        <w:ind w:firstLine="567"/>
        <w:rPr>
          <w:b/>
          <w:sz w:val="22"/>
          <w:szCs w:val="22"/>
        </w:rPr>
      </w:pPr>
    </w:p>
    <w:p w14:paraId="40958911" w14:textId="43B82026" w:rsidR="00A07DEB" w:rsidRDefault="00A07DEB" w:rsidP="00650843">
      <w:pPr>
        <w:spacing w:after="0"/>
        <w:ind w:firstLine="567"/>
        <w:rPr>
          <w:b/>
          <w:sz w:val="22"/>
          <w:szCs w:val="22"/>
        </w:rPr>
      </w:pPr>
    </w:p>
    <w:p w14:paraId="09B63CE1" w14:textId="2F4A4CDF" w:rsidR="00A07DEB" w:rsidRDefault="00A07DEB" w:rsidP="00650843">
      <w:pPr>
        <w:spacing w:after="0"/>
        <w:ind w:firstLine="567"/>
        <w:rPr>
          <w:b/>
          <w:sz w:val="22"/>
          <w:szCs w:val="22"/>
        </w:rPr>
      </w:pPr>
    </w:p>
    <w:p w14:paraId="5073C547" w14:textId="04640C77" w:rsidR="00A07DEB" w:rsidRDefault="00A07DEB" w:rsidP="00650843">
      <w:pPr>
        <w:spacing w:after="0"/>
        <w:ind w:firstLine="567"/>
        <w:rPr>
          <w:b/>
          <w:sz w:val="22"/>
          <w:szCs w:val="22"/>
        </w:rPr>
      </w:pPr>
    </w:p>
    <w:p w14:paraId="0D3ED247" w14:textId="3E15A53E" w:rsidR="00A07DEB" w:rsidRDefault="00A07DEB" w:rsidP="00650843">
      <w:pPr>
        <w:spacing w:after="0"/>
        <w:ind w:firstLine="567"/>
        <w:rPr>
          <w:b/>
          <w:sz w:val="22"/>
          <w:szCs w:val="22"/>
        </w:rPr>
      </w:pPr>
    </w:p>
    <w:p w14:paraId="5F70FEE2" w14:textId="77777777" w:rsidR="00A07DEB" w:rsidRPr="001325F8" w:rsidRDefault="00A07DEB" w:rsidP="00650843">
      <w:pPr>
        <w:spacing w:after="0"/>
        <w:ind w:firstLine="567"/>
        <w:rPr>
          <w:b/>
          <w:sz w:val="22"/>
          <w:szCs w:val="22"/>
        </w:rPr>
      </w:pPr>
    </w:p>
    <w:p w14:paraId="280CBBB1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0B893585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29D6D5FB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31DBCD89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5868C1F5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45E5AEE4" w14:textId="77777777" w:rsidR="00650843" w:rsidRPr="001325F8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17734755" w14:textId="77777777" w:rsidR="00650843" w:rsidRPr="001325F8" w:rsidRDefault="00650843" w:rsidP="00650843">
      <w:pPr>
        <w:spacing w:after="0"/>
        <w:rPr>
          <w:b/>
          <w:sz w:val="22"/>
          <w:szCs w:val="22"/>
        </w:rPr>
      </w:pPr>
    </w:p>
    <w:p w14:paraId="0D3A51E2" w14:textId="77777777" w:rsidR="00486C93" w:rsidRPr="00B32FCF" w:rsidRDefault="00486C93" w:rsidP="00486C93">
      <w:pPr>
        <w:spacing w:after="0"/>
        <w:ind w:firstLine="567"/>
        <w:jc w:val="center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lastRenderedPageBreak/>
        <w:t>РАЗДЕЛ 5. ФОРМА ЗАЯВКИ НА УЧАСТИЕ В ЗАКУПКЕ В ФОРМЕ ЗАПРОСА ПРЕДЛОЖЕНИЙ</w:t>
      </w:r>
    </w:p>
    <w:p w14:paraId="1163F73D" w14:textId="77777777" w:rsidR="00486C93" w:rsidRPr="00B32FCF" w:rsidRDefault="00486C93" w:rsidP="00486C93">
      <w:pPr>
        <w:spacing w:after="0"/>
        <w:ind w:firstLine="567"/>
        <w:jc w:val="center"/>
        <w:rPr>
          <w:b/>
          <w:sz w:val="22"/>
          <w:szCs w:val="22"/>
        </w:rPr>
      </w:pPr>
    </w:p>
    <w:p w14:paraId="4310921D" w14:textId="77777777" w:rsidR="00486C93" w:rsidRPr="00B32FCF" w:rsidRDefault="00486C93" w:rsidP="00486C93">
      <w:pPr>
        <w:spacing w:after="0"/>
        <w:ind w:firstLine="567"/>
        <w:jc w:val="right"/>
        <w:rPr>
          <w:sz w:val="22"/>
          <w:szCs w:val="22"/>
        </w:rPr>
      </w:pPr>
      <w:r w:rsidRPr="00B32FCF">
        <w:rPr>
          <w:sz w:val="22"/>
          <w:szCs w:val="22"/>
        </w:rPr>
        <w:t>в Комиссию по закупкам</w:t>
      </w:r>
    </w:p>
    <w:p w14:paraId="6DC229CA" w14:textId="77777777" w:rsidR="00486C93" w:rsidRPr="00B32FCF" w:rsidRDefault="00486C93" w:rsidP="00486C93">
      <w:pPr>
        <w:spacing w:after="0"/>
        <w:ind w:firstLine="567"/>
        <w:jc w:val="right"/>
        <w:rPr>
          <w:sz w:val="22"/>
          <w:szCs w:val="22"/>
        </w:rPr>
      </w:pPr>
      <w:r w:rsidRPr="00B32FCF">
        <w:rPr>
          <w:sz w:val="22"/>
          <w:szCs w:val="22"/>
        </w:rPr>
        <w:t>АО «Аэропорт Сургут»</w:t>
      </w:r>
    </w:p>
    <w:p w14:paraId="4CCA209F" w14:textId="77777777" w:rsidR="00486C93" w:rsidRPr="00B32FCF" w:rsidRDefault="00486C93" w:rsidP="00486C93">
      <w:pPr>
        <w:spacing w:after="0"/>
        <w:ind w:firstLine="567"/>
        <w:jc w:val="right"/>
        <w:rPr>
          <w:sz w:val="22"/>
          <w:szCs w:val="22"/>
        </w:rPr>
      </w:pPr>
    </w:p>
    <w:p w14:paraId="01523F85" w14:textId="7E88EA40" w:rsidR="00486C93" w:rsidRPr="00B32FCF" w:rsidRDefault="0023241C" w:rsidP="0061740F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B32FCF">
        <w:rPr>
          <w:sz w:val="22"/>
          <w:szCs w:val="22"/>
        </w:rPr>
        <w:tab/>
      </w:r>
      <w:r w:rsidRPr="00B32FCF">
        <w:rPr>
          <w:sz w:val="22"/>
          <w:szCs w:val="22"/>
        </w:rPr>
        <w:tab/>
      </w:r>
      <w:r w:rsidRPr="00B32FCF">
        <w:rPr>
          <w:sz w:val="22"/>
          <w:szCs w:val="22"/>
        </w:rPr>
        <w:tab/>
      </w:r>
      <w:r w:rsidRPr="00B32FCF">
        <w:rPr>
          <w:sz w:val="22"/>
          <w:szCs w:val="22"/>
        </w:rPr>
        <w:tab/>
      </w:r>
      <w:r w:rsidRPr="00B32FCF">
        <w:rPr>
          <w:sz w:val="22"/>
          <w:szCs w:val="22"/>
        </w:rPr>
        <w:tab/>
        <w:t>№ закупки: _____/ 202</w:t>
      </w:r>
      <w:r w:rsidR="00303C57" w:rsidRPr="00B32FCF">
        <w:rPr>
          <w:sz w:val="22"/>
          <w:szCs w:val="22"/>
        </w:rPr>
        <w:t xml:space="preserve">5 </w:t>
      </w:r>
      <w:r w:rsidR="00486C93" w:rsidRPr="00B32FCF">
        <w:rPr>
          <w:sz w:val="22"/>
          <w:szCs w:val="22"/>
        </w:rPr>
        <w:t>ЗП</w:t>
      </w:r>
    </w:p>
    <w:p w14:paraId="4B5B76EE" w14:textId="77777777" w:rsidR="00135EDA" w:rsidRPr="00B32FCF" w:rsidRDefault="00135EDA" w:rsidP="00135EDA">
      <w:pPr>
        <w:spacing w:after="0"/>
        <w:rPr>
          <w:sz w:val="22"/>
          <w:szCs w:val="22"/>
        </w:rPr>
      </w:pPr>
      <w:r w:rsidRPr="00B32FCF">
        <w:rPr>
          <w:b/>
          <w:sz w:val="22"/>
          <w:szCs w:val="22"/>
        </w:rPr>
        <w:t>Предмет закупки:</w:t>
      </w:r>
      <w:r w:rsidRPr="00B32FCF">
        <w:rPr>
          <w:sz w:val="22"/>
          <w:szCs w:val="22"/>
        </w:rPr>
        <w:t xml:space="preserve"> ________________________________________________________________________</w:t>
      </w:r>
    </w:p>
    <w:p w14:paraId="0EEE6959" w14:textId="77777777" w:rsidR="00135EDA" w:rsidRPr="00B32FCF" w:rsidRDefault="00135EDA" w:rsidP="00135EDA">
      <w:pPr>
        <w:spacing w:after="0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135EDA" w:rsidRPr="00B32FCF" w14:paraId="2940CAF4" w14:textId="77777777" w:rsidTr="00972474">
        <w:trPr>
          <w:trHeight w:val="447"/>
        </w:trPr>
        <w:tc>
          <w:tcPr>
            <w:tcW w:w="4503" w:type="dxa"/>
            <w:shd w:val="clear" w:color="auto" w:fill="auto"/>
            <w:vAlign w:val="center"/>
          </w:tcPr>
          <w:p w14:paraId="6B4C34F3" w14:textId="77777777" w:rsidR="00135EDA" w:rsidRPr="00B32FCF" w:rsidRDefault="00135EDA" w:rsidP="00972474">
            <w:pPr>
              <w:spacing w:after="0"/>
              <w:rPr>
                <w:rFonts w:eastAsia="Calibri"/>
                <w:lang w:eastAsia="en-US"/>
              </w:rPr>
            </w:pPr>
            <w:r w:rsidRPr="00B32FCF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 (без учета НДС).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5984244" w14:textId="29F0F0E8" w:rsidR="00135EDA" w:rsidRPr="00B32FCF" w:rsidRDefault="00135EDA" w:rsidP="00972474">
            <w:pPr>
              <w:spacing w:after="0"/>
              <w:jc w:val="left"/>
            </w:pPr>
            <w:r w:rsidRPr="00B32FCF">
              <w:rPr>
                <w:sz w:val="22"/>
                <w:szCs w:val="22"/>
              </w:rPr>
              <w:t xml:space="preserve">Цена договора </w:t>
            </w:r>
            <w:r w:rsidR="00987229" w:rsidRPr="00B32FCF">
              <w:rPr>
                <w:sz w:val="22"/>
                <w:szCs w:val="22"/>
              </w:rPr>
              <w:t>составляет: _</w:t>
            </w:r>
            <w:r w:rsidRPr="00B32FCF">
              <w:rPr>
                <w:sz w:val="22"/>
                <w:szCs w:val="22"/>
              </w:rPr>
              <w:t>____________________</w:t>
            </w:r>
          </w:p>
          <w:p w14:paraId="1D330B70" w14:textId="77777777" w:rsidR="00135EDA" w:rsidRPr="00B32FCF" w:rsidRDefault="00135EDA" w:rsidP="00972474">
            <w:pPr>
              <w:spacing w:after="0"/>
            </w:pPr>
          </w:p>
          <w:p w14:paraId="4A4A8E45" w14:textId="0D305C77" w:rsidR="00135EDA" w:rsidRPr="00A07DEB" w:rsidRDefault="00A07DEB" w:rsidP="00972474">
            <w:pPr>
              <w:spacing w:after="0"/>
              <w:rPr>
                <w:color w:val="FF0000"/>
              </w:rPr>
            </w:pPr>
            <w:r w:rsidRPr="00A07DEB">
              <w:rPr>
                <w:color w:val="FF0000"/>
                <w:sz w:val="22"/>
                <w:szCs w:val="22"/>
              </w:rPr>
              <w:t xml:space="preserve">Стоимость по позициям указана в приложение №1 к настоящей </w:t>
            </w:r>
            <w:r>
              <w:rPr>
                <w:color w:val="FF0000"/>
                <w:sz w:val="22"/>
                <w:szCs w:val="22"/>
              </w:rPr>
              <w:t>З</w:t>
            </w:r>
            <w:r w:rsidRPr="00A07DEB">
              <w:rPr>
                <w:color w:val="FF0000"/>
                <w:sz w:val="22"/>
                <w:szCs w:val="22"/>
              </w:rPr>
              <w:t>аявке</w:t>
            </w:r>
          </w:p>
        </w:tc>
      </w:tr>
    </w:tbl>
    <w:p w14:paraId="35B6BCF8" w14:textId="77777777" w:rsidR="00135EDA" w:rsidRPr="00B32FCF" w:rsidRDefault="00135EDA" w:rsidP="00135EDA">
      <w:pPr>
        <w:spacing w:after="0"/>
        <w:rPr>
          <w:b/>
          <w:sz w:val="22"/>
          <w:szCs w:val="22"/>
        </w:rPr>
      </w:pPr>
    </w:p>
    <w:p w14:paraId="3E7C5720" w14:textId="77777777" w:rsidR="00135EDA" w:rsidRPr="00B32FCF" w:rsidRDefault="00135EDA" w:rsidP="00135EDA">
      <w:pPr>
        <w:spacing w:after="0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 xml:space="preserve">Сведения о заявителе: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528"/>
        <w:gridCol w:w="4848"/>
      </w:tblGrid>
      <w:tr w:rsidR="00135EDA" w:rsidRPr="00B32FCF" w14:paraId="01AB7D3F" w14:textId="77777777" w:rsidTr="00972474">
        <w:tc>
          <w:tcPr>
            <w:tcW w:w="400" w:type="dxa"/>
            <w:shd w:val="clear" w:color="auto" w:fill="auto"/>
            <w:vAlign w:val="center"/>
          </w:tcPr>
          <w:p w14:paraId="43274915" w14:textId="77777777" w:rsidR="00135EDA" w:rsidRPr="00B32FCF" w:rsidRDefault="00135EDA" w:rsidP="00972474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</w:t>
            </w:r>
          </w:p>
        </w:tc>
        <w:tc>
          <w:tcPr>
            <w:tcW w:w="4528" w:type="dxa"/>
            <w:shd w:val="clear" w:color="auto" w:fill="auto"/>
          </w:tcPr>
          <w:p w14:paraId="552B7807" w14:textId="77777777" w:rsidR="00135EDA" w:rsidRPr="00B32FCF" w:rsidRDefault="00135EDA" w:rsidP="00972474">
            <w:pPr>
              <w:spacing w:after="0"/>
            </w:pPr>
            <w:r w:rsidRPr="00B32FCF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848" w:type="dxa"/>
            <w:shd w:val="clear" w:color="auto" w:fill="auto"/>
          </w:tcPr>
          <w:p w14:paraId="7FA896BB" w14:textId="77777777" w:rsidR="00135EDA" w:rsidRPr="00B32FCF" w:rsidRDefault="00135EDA" w:rsidP="00972474">
            <w:pPr>
              <w:spacing w:after="0"/>
              <w:ind w:firstLine="851"/>
            </w:pPr>
          </w:p>
        </w:tc>
      </w:tr>
      <w:tr w:rsidR="00135EDA" w:rsidRPr="00B32FCF" w14:paraId="0256A6D4" w14:textId="77777777" w:rsidTr="00972474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2AF0905C" w14:textId="77777777" w:rsidR="00135EDA" w:rsidRPr="00B32FCF" w:rsidRDefault="00135EDA" w:rsidP="00972474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2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9DEF549" w14:textId="77777777" w:rsidR="00135EDA" w:rsidRPr="00B32FCF" w:rsidRDefault="00135EDA" w:rsidP="00972474">
            <w:pPr>
              <w:spacing w:after="0"/>
              <w:jc w:val="left"/>
            </w:pPr>
            <w:r w:rsidRPr="00B32FCF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848" w:type="dxa"/>
            <w:shd w:val="clear" w:color="auto" w:fill="auto"/>
          </w:tcPr>
          <w:p w14:paraId="2974D686" w14:textId="77777777" w:rsidR="00135EDA" w:rsidRPr="00B32FCF" w:rsidRDefault="00135EDA" w:rsidP="00972474">
            <w:pPr>
              <w:spacing w:after="0"/>
              <w:ind w:firstLine="851"/>
            </w:pPr>
          </w:p>
        </w:tc>
      </w:tr>
      <w:tr w:rsidR="00135EDA" w:rsidRPr="00B32FCF" w14:paraId="3F533289" w14:textId="77777777" w:rsidTr="00972474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514AC5D1" w14:textId="77777777" w:rsidR="00135EDA" w:rsidRPr="00B32FCF" w:rsidRDefault="00135EDA" w:rsidP="00972474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3</w:t>
            </w:r>
          </w:p>
        </w:tc>
        <w:tc>
          <w:tcPr>
            <w:tcW w:w="4528" w:type="dxa"/>
            <w:shd w:val="clear" w:color="auto" w:fill="auto"/>
          </w:tcPr>
          <w:p w14:paraId="3C93C29D" w14:textId="77777777" w:rsidR="00135EDA" w:rsidRPr="00B32FCF" w:rsidRDefault="00135EDA" w:rsidP="00972474">
            <w:pPr>
              <w:spacing w:after="0"/>
            </w:pPr>
            <w:r w:rsidRPr="00B32FCF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848" w:type="dxa"/>
            <w:shd w:val="clear" w:color="auto" w:fill="auto"/>
          </w:tcPr>
          <w:p w14:paraId="0B9DC9CB" w14:textId="77777777" w:rsidR="00135EDA" w:rsidRPr="00B32FCF" w:rsidRDefault="00135EDA" w:rsidP="00972474">
            <w:pPr>
              <w:spacing w:after="0"/>
              <w:ind w:firstLine="851"/>
            </w:pPr>
          </w:p>
        </w:tc>
      </w:tr>
      <w:tr w:rsidR="00135EDA" w:rsidRPr="00B32FCF" w14:paraId="34687FB6" w14:textId="77777777" w:rsidTr="00972474">
        <w:tc>
          <w:tcPr>
            <w:tcW w:w="400" w:type="dxa"/>
            <w:shd w:val="clear" w:color="auto" w:fill="auto"/>
            <w:vAlign w:val="center"/>
          </w:tcPr>
          <w:p w14:paraId="75C677AD" w14:textId="77777777" w:rsidR="00135EDA" w:rsidRPr="00B32FCF" w:rsidRDefault="00135EDA" w:rsidP="00972474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4</w:t>
            </w:r>
          </w:p>
        </w:tc>
        <w:tc>
          <w:tcPr>
            <w:tcW w:w="4528" w:type="dxa"/>
            <w:shd w:val="clear" w:color="auto" w:fill="auto"/>
          </w:tcPr>
          <w:p w14:paraId="59EA13BE" w14:textId="77777777" w:rsidR="00135EDA" w:rsidRPr="00B32FCF" w:rsidRDefault="00135EDA" w:rsidP="00972474">
            <w:pPr>
              <w:spacing w:after="0"/>
            </w:pPr>
            <w:r w:rsidRPr="00B32FCF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848" w:type="dxa"/>
            <w:shd w:val="clear" w:color="auto" w:fill="auto"/>
          </w:tcPr>
          <w:p w14:paraId="04044F72" w14:textId="77777777" w:rsidR="00135EDA" w:rsidRPr="00B32FCF" w:rsidRDefault="00135EDA" w:rsidP="00972474">
            <w:pPr>
              <w:spacing w:after="0"/>
              <w:ind w:firstLine="851"/>
            </w:pPr>
          </w:p>
        </w:tc>
      </w:tr>
      <w:tr w:rsidR="00135EDA" w:rsidRPr="00B32FCF" w14:paraId="140517BC" w14:textId="77777777" w:rsidTr="00972474">
        <w:tc>
          <w:tcPr>
            <w:tcW w:w="400" w:type="dxa"/>
            <w:shd w:val="clear" w:color="auto" w:fill="auto"/>
            <w:vAlign w:val="center"/>
          </w:tcPr>
          <w:p w14:paraId="27F844E8" w14:textId="77777777" w:rsidR="00135EDA" w:rsidRPr="00B32FCF" w:rsidRDefault="00135EDA" w:rsidP="00972474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5</w:t>
            </w:r>
          </w:p>
        </w:tc>
        <w:tc>
          <w:tcPr>
            <w:tcW w:w="4528" w:type="dxa"/>
            <w:shd w:val="clear" w:color="auto" w:fill="auto"/>
          </w:tcPr>
          <w:p w14:paraId="7A783F4F" w14:textId="77777777" w:rsidR="00135EDA" w:rsidRPr="00B32FCF" w:rsidRDefault="00135EDA" w:rsidP="00972474">
            <w:pPr>
              <w:spacing w:after="0"/>
            </w:pPr>
            <w:r w:rsidRPr="00B32FCF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848" w:type="dxa"/>
            <w:shd w:val="clear" w:color="auto" w:fill="auto"/>
          </w:tcPr>
          <w:p w14:paraId="7221C164" w14:textId="77777777" w:rsidR="00135EDA" w:rsidRPr="00B32FCF" w:rsidRDefault="00135EDA" w:rsidP="00972474">
            <w:pPr>
              <w:spacing w:after="0"/>
              <w:ind w:firstLine="851"/>
            </w:pPr>
          </w:p>
        </w:tc>
      </w:tr>
      <w:tr w:rsidR="00135EDA" w:rsidRPr="00B32FCF" w14:paraId="1EFBFE14" w14:textId="77777777" w:rsidTr="00972474">
        <w:tc>
          <w:tcPr>
            <w:tcW w:w="400" w:type="dxa"/>
            <w:shd w:val="clear" w:color="auto" w:fill="auto"/>
            <w:vAlign w:val="center"/>
          </w:tcPr>
          <w:p w14:paraId="226C4B42" w14:textId="77777777" w:rsidR="00135EDA" w:rsidRPr="00B32FCF" w:rsidRDefault="00135EDA" w:rsidP="00972474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6</w:t>
            </w:r>
          </w:p>
        </w:tc>
        <w:tc>
          <w:tcPr>
            <w:tcW w:w="4528" w:type="dxa"/>
            <w:shd w:val="clear" w:color="auto" w:fill="auto"/>
          </w:tcPr>
          <w:p w14:paraId="2F8FF327" w14:textId="77777777" w:rsidR="00135EDA" w:rsidRPr="00B32FCF" w:rsidRDefault="00135EDA" w:rsidP="00972474">
            <w:pPr>
              <w:spacing w:after="0"/>
            </w:pPr>
            <w:r w:rsidRPr="00B32FCF">
              <w:rPr>
                <w:sz w:val="22"/>
                <w:szCs w:val="22"/>
              </w:rPr>
              <w:t xml:space="preserve">Контактный телефон, </w:t>
            </w:r>
            <w:r w:rsidRPr="00B32FCF">
              <w:rPr>
                <w:sz w:val="22"/>
                <w:szCs w:val="22"/>
                <w:lang w:val="en-US"/>
              </w:rPr>
              <w:t>e-mail</w:t>
            </w:r>
            <w:r w:rsidRPr="00B32FCF">
              <w:rPr>
                <w:sz w:val="22"/>
                <w:szCs w:val="22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14:paraId="406FE048" w14:textId="77777777" w:rsidR="00135EDA" w:rsidRPr="00B32FCF" w:rsidRDefault="00135EDA" w:rsidP="00972474">
            <w:pPr>
              <w:spacing w:after="0"/>
              <w:ind w:firstLine="851"/>
            </w:pPr>
          </w:p>
        </w:tc>
      </w:tr>
      <w:tr w:rsidR="00135EDA" w:rsidRPr="00B32FCF" w14:paraId="2D6CB4BB" w14:textId="77777777" w:rsidTr="00972474">
        <w:tc>
          <w:tcPr>
            <w:tcW w:w="400" w:type="dxa"/>
            <w:shd w:val="clear" w:color="auto" w:fill="auto"/>
            <w:vAlign w:val="center"/>
          </w:tcPr>
          <w:p w14:paraId="444F0986" w14:textId="77777777" w:rsidR="00135EDA" w:rsidRPr="00B32FCF" w:rsidRDefault="00135EDA" w:rsidP="00972474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7</w:t>
            </w:r>
          </w:p>
        </w:tc>
        <w:tc>
          <w:tcPr>
            <w:tcW w:w="4528" w:type="dxa"/>
            <w:shd w:val="clear" w:color="auto" w:fill="auto"/>
          </w:tcPr>
          <w:p w14:paraId="272D45BA" w14:textId="77777777" w:rsidR="00135EDA" w:rsidRPr="00B32FCF" w:rsidRDefault="00135EDA" w:rsidP="00972474">
            <w:pPr>
              <w:spacing w:after="0"/>
            </w:pPr>
            <w:r w:rsidRPr="00B32FCF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848" w:type="dxa"/>
            <w:shd w:val="clear" w:color="auto" w:fill="auto"/>
          </w:tcPr>
          <w:p w14:paraId="0ED8C791" w14:textId="77777777" w:rsidR="00135EDA" w:rsidRPr="00B32FCF" w:rsidRDefault="00135EDA" w:rsidP="00972474">
            <w:pPr>
              <w:spacing w:after="0"/>
              <w:ind w:firstLine="851"/>
            </w:pPr>
          </w:p>
        </w:tc>
      </w:tr>
    </w:tbl>
    <w:p w14:paraId="3E5E4678" w14:textId="77777777" w:rsidR="00135EDA" w:rsidRPr="00B32FCF" w:rsidRDefault="00135EDA" w:rsidP="00135EDA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1C24FF2" w14:textId="77777777" w:rsidR="00135EDA" w:rsidRPr="00B32FCF" w:rsidRDefault="00135EDA" w:rsidP="00135EDA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32FCF">
        <w:rPr>
          <w:sz w:val="22"/>
          <w:szCs w:val="22"/>
        </w:rPr>
        <w:t xml:space="preserve">Участник закупки ________________ субъектом малого   и среднего предпринимательства на основании               </w:t>
      </w:r>
    </w:p>
    <w:p w14:paraId="5681D566" w14:textId="77777777" w:rsidR="00135EDA" w:rsidRPr="00B32FCF" w:rsidRDefault="00135EDA" w:rsidP="00135EDA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32FCF">
        <w:rPr>
          <w:sz w:val="22"/>
          <w:szCs w:val="22"/>
        </w:rPr>
        <w:t xml:space="preserve">                                       (является/не является (нужное указать).</w:t>
      </w:r>
    </w:p>
    <w:p w14:paraId="4DE485C4" w14:textId="77777777" w:rsidR="00135EDA" w:rsidRPr="00B32FCF" w:rsidRDefault="00135EDA" w:rsidP="00135EDA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B32FCF">
        <w:rPr>
          <w:sz w:val="22"/>
          <w:szCs w:val="22"/>
        </w:rPr>
        <w:t>требований, установленных Федеральным законом от 24.07.2007 № 209-ФЗ «О развитии малого и среднего предпринимательства в РФ (Декларация о соответствии участника закупки критериям отнесения к субъектам малого и среднего предпринимательства прилагается).</w:t>
      </w:r>
    </w:p>
    <w:p w14:paraId="52EC96A1" w14:textId="77777777" w:rsidR="00135EDA" w:rsidRPr="00B32FCF" w:rsidRDefault="00135EDA" w:rsidP="00135EDA">
      <w:pPr>
        <w:widowControl w:val="0"/>
        <w:autoSpaceDE w:val="0"/>
        <w:autoSpaceDN w:val="0"/>
        <w:spacing w:after="0"/>
        <w:rPr>
          <w:sz w:val="22"/>
          <w:szCs w:val="22"/>
        </w:rPr>
      </w:pPr>
    </w:p>
    <w:p w14:paraId="595B83F1" w14:textId="77777777" w:rsidR="00135EDA" w:rsidRPr="00B32FCF" w:rsidRDefault="00135EDA" w:rsidP="00135EDA">
      <w:pPr>
        <w:spacing w:after="0"/>
        <w:jc w:val="center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Согласие</w:t>
      </w:r>
    </w:p>
    <w:p w14:paraId="26E18C25" w14:textId="77777777" w:rsidR="00135EDA" w:rsidRPr="00B32FCF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нижеподписавшиеся (-йся), согласны (-ен) поставить (выполнить, оказать, приобрести) указанный в аукционной документации предмет договора в соответствии с указанной документацией стоимостью (по цене) не выше (не ниже в случае участия в процедуре на повышение) начальной цены договора.</w:t>
      </w:r>
    </w:p>
    <w:p w14:paraId="35CA27E1" w14:textId="77777777" w:rsidR="00135EDA" w:rsidRPr="00B32FCF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 xml:space="preserve">Настоящей заявкой подтверждаем(-ю), что: </w:t>
      </w:r>
    </w:p>
    <w:p w14:paraId="2768C4AC" w14:textId="77777777" w:rsidR="00135EDA" w:rsidRPr="00B32FCF" w:rsidRDefault="00135EDA" w:rsidP="007872AA">
      <w:pPr>
        <w:numPr>
          <w:ilvl w:val="0"/>
          <w:numId w:val="12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против нас (меня) не проводится процедура ликвидации;</w:t>
      </w:r>
    </w:p>
    <w:p w14:paraId="794DBD78" w14:textId="77777777" w:rsidR="00135EDA" w:rsidRPr="00B32FCF" w:rsidRDefault="00135EDA" w:rsidP="007872AA">
      <w:pPr>
        <w:numPr>
          <w:ilvl w:val="0"/>
          <w:numId w:val="12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в отношении нас (меня) отсутствует решение арбитражного суда о признании банкротом и об открытии конкурсного производства;</w:t>
      </w:r>
    </w:p>
    <w:p w14:paraId="366A8D45" w14:textId="77777777" w:rsidR="00135EDA" w:rsidRPr="00B32FCF" w:rsidRDefault="00135EDA" w:rsidP="007872AA">
      <w:pPr>
        <w:numPr>
          <w:ilvl w:val="0"/>
          <w:numId w:val="12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32FCF">
        <w:rPr>
          <w:sz w:val="22"/>
          <w:szCs w:val="22"/>
        </w:rPr>
        <w:t>на наше (мое) имущество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B32FCF">
        <w:rPr>
          <w:rFonts w:eastAsia="Calibri"/>
          <w:sz w:val="22"/>
          <w:szCs w:val="22"/>
          <w:lang w:eastAsia="en-US"/>
        </w:rPr>
        <w:t>;</w:t>
      </w:r>
    </w:p>
    <w:p w14:paraId="30BA6077" w14:textId="77777777" w:rsidR="00135EDA" w:rsidRPr="00B32FCF" w:rsidRDefault="00135EDA" w:rsidP="007872AA">
      <w:pPr>
        <w:numPr>
          <w:ilvl w:val="0"/>
          <w:numId w:val="12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32FCF">
        <w:rPr>
          <w:sz w:val="22"/>
          <w:szCs w:val="22"/>
        </w:rPr>
        <w:t>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79138B3F" w14:textId="77777777" w:rsidR="00135EDA" w:rsidRPr="00B32FCF" w:rsidRDefault="00135EDA" w:rsidP="007872AA">
      <w:pPr>
        <w:numPr>
          <w:ilvl w:val="0"/>
          <w:numId w:val="12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32FCF">
        <w:rPr>
          <w:sz w:val="22"/>
          <w:szCs w:val="22"/>
        </w:rPr>
        <w:t>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7DD1DDCE" w14:textId="77777777" w:rsidR="00135EDA" w:rsidRPr="00B32FCF" w:rsidRDefault="00135EDA" w:rsidP="007872AA">
      <w:pPr>
        <w:numPr>
          <w:ilvl w:val="0"/>
          <w:numId w:val="12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32FCF">
        <w:rPr>
          <w:sz w:val="22"/>
          <w:szCs w:val="22"/>
        </w:rPr>
        <w:t>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773713A8" w14:textId="77777777" w:rsidR="00135EDA" w:rsidRPr="00B32FCF" w:rsidRDefault="00135EDA" w:rsidP="007872AA">
      <w:pPr>
        <w:numPr>
          <w:ilvl w:val="0"/>
          <w:numId w:val="1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 xml:space="preserve">отсутствует о нас информация в реестре недобросовестных поставщиков, предусмотренном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</w:t>
      </w:r>
      <w:r w:rsidRPr="00B32FCF">
        <w:rPr>
          <w:rFonts w:eastAsia="Calibri"/>
          <w:sz w:val="22"/>
          <w:szCs w:val="22"/>
          <w:lang w:eastAsia="en-US"/>
        </w:rPr>
        <w:lastRenderedPageBreak/>
        <w:t>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16F9FC8F" w14:textId="77777777" w:rsidR="00135EDA" w:rsidRPr="00B32FCF" w:rsidRDefault="00135EDA" w:rsidP="007872AA">
      <w:pPr>
        <w:numPr>
          <w:ilvl w:val="0"/>
          <w:numId w:val="12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0F5ABC6A" w14:textId="77777777" w:rsidR="00135EDA" w:rsidRPr="00B32FCF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26FAE668" w14:textId="77777777" w:rsidR="00135EDA" w:rsidRPr="00B32FCF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265EA98" w14:textId="77777777" w:rsidR="00135EDA" w:rsidRPr="00B32FCF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Мы (я) обязуемся (-юсь), в случае если мы (я) окажемся (-усь)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 указанный в документации.</w:t>
      </w:r>
    </w:p>
    <w:p w14:paraId="1AE56F49" w14:textId="77777777" w:rsidR="00135EDA" w:rsidRPr="00B32FCF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Мы (я) обязуемся (-юсь), в случае если мы (я) окажемся (-усь)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срок, указанный в документации.</w:t>
      </w:r>
    </w:p>
    <w:p w14:paraId="6EEB017C" w14:textId="77777777" w:rsidR="00135EDA" w:rsidRPr="00B32FCF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Мы (я) обязуемся (-юсь), в случае если по результатам рассмотрения заявок наша (моя) заявка будет признана единственной соответствующей требованиям документации,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предоставить Заказчику подписанный договор в срок, указанный в документации.</w:t>
      </w:r>
    </w:p>
    <w:p w14:paraId="48A4EB35" w14:textId="77777777" w:rsidR="00135EDA" w:rsidRPr="00B32FCF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Мы (я) обязуемся (-юсь), в случае заключения с нами договора предоставить обеспечение договора в размере, указанном в Документации о закупке.</w:t>
      </w:r>
    </w:p>
    <w:p w14:paraId="79E01F26" w14:textId="77777777" w:rsidR="00135EDA" w:rsidRPr="00B32FCF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32FCF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2617FF46" w14:textId="77777777" w:rsidR="00135EDA" w:rsidRPr="00B32FCF" w:rsidRDefault="00135EDA" w:rsidP="00135EDA">
      <w:pPr>
        <w:spacing w:after="0"/>
        <w:ind w:firstLine="567"/>
        <w:rPr>
          <w:rFonts w:eastAsia="Calibri"/>
          <w:i/>
          <w:sz w:val="22"/>
          <w:szCs w:val="22"/>
          <w:lang w:eastAsia="en-US"/>
        </w:rPr>
      </w:pPr>
      <w:r w:rsidRPr="00B32FCF">
        <w:rPr>
          <w:rFonts w:eastAsia="Calibri"/>
          <w:i/>
          <w:sz w:val="22"/>
          <w:szCs w:val="22"/>
          <w:lang w:eastAsia="en-US"/>
        </w:rPr>
        <w:t>Для физических лиц:</w:t>
      </w:r>
    </w:p>
    <w:p w14:paraId="01A8EDAF" w14:textId="77777777" w:rsidR="00135EDA" w:rsidRPr="00B32FCF" w:rsidRDefault="00135EDA" w:rsidP="00135EDA">
      <w:pPr>
        <w:spacing w:after="0"/>
        <w:ind w:firstLine="567"/>
        <w:rPr>
          <w:bCs/>
          <w:sz w:val="22"/>
          <w:szCs w:val="22"/>
        </w:rPr>
      </w:pPr>
      <w:r w:rsidRPr="00B32FCF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N 152-ФЗ "О персональных данных",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3" w:history="1">
        <w:r w:rsidRPr="00B32FCF">
          <w:rPr>
            <w:sz w:val="22"/>
            <w:szCs w:val="22"/>
            <w:lang w:val="en-US"/>
          </w:rPr>
          <w:t>www</w:t>
        </w:r>
        <w:r w:rsidRPr="00B32FCF">
          <w:rPr>
            <w:sz w:val="22"/>
            <w:szCs w:val="22"/>
          </w:rPr>
          <w:t>.</w:t>
        </w:r>
        <w:r w:rsidRPr="00B32FCF">
          <w:rPr>
            <w:sz w:val="22"/>
            <w:szCs w:val="22"/>
            <w:lang w:val="en-US"/>
          </w:rPr>
          <w:t>zakupki</w:t>
        </w:r>
        <w:r w:rsidRPr="00B32FCF">
          <w:rPr>
            <w:sz w:val="22"/>
            <w:szCs w:val="22"/>
          </w:rPr>
          <w:t>.</w:t>
        </w:r>
        <w:r w:rsidRPr="00B32FCF">
          <w:rPr>
            <w:sz w:val="22"/>
            <w:szCs w:val="22"/>
            <w:lang w:val="en-US"/>
          </w:rPr>
          <w:t>gov</w:t>
        </w:r>
        <w:r w:rsidRPr="00B32FCF">
          <w:rPr>
            <w:sz w:val="22"/>
            <w:szCs w:val="22"/>
          </w:rPr>
          <w:t>.</w:t>
        </w:r>
        <w:r w:rsidRPr="00B32FCF">
          <w:rPr>
            <w:sz w:val="22"/>
            <w:szCs w:val="22"/>
            <w:lang w:val="en-US"/>
          </w:rPr>
          <w:t>ru</w:t>
        </w:r>
      </w:hyperlink>
    </w:p>
    <w:p w14:paraId="48B31077" w14:textId="77777777" w:rsidR="00135EDA" w:rsidRPr="00B32FCF" w:rsidRDefault="00135EDA" w:rsidP="00135EDA">
      <w:pPr>
        <w:spacing w:after="0"/>
        <w:ind w:firstLine="567"/>
        <w:rPr>
          <w:b/>
          <w:bCs/>
          <w:sz w:val="22"/>
          <w:szCs w:val="22"/>
        </w:rPr>
      </w:pPr>
      <w:r w:rsidRPr="00B32FCF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8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7647"/>
        <w:gridCol w:w="1475"/>
      </w:tblGrid>
      <w:tr w:rsidR="00135EDA" w:rsidRPr="00B32FCF" w14:paraId="55825E0F" w14:textId="77777777" w:rsidTr="00972474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806C" w14:textId="77777777" w:rsidR="00135EDA" w:rsidRPr="00B32FCF" w:rsidRDefault="00135EDA" w:rsidP="00972474">
            <w:pPr>
              <w:spacing w:after="0"/>
              <w:ind w:left="-142" w:right="-218"/>
              <w:jc w:val="center"/>
              <w:rPr>
                <w:b/>
                <w:bCs/>
              </w:rPr>
            </w:pPr>
            <w:r w:rsidRPr="00B32FCF">
              <w:rPr>
                <w:b/>
                <w:bCs/>
                <w:sz w:val="22"/>
                <w:szCs w:val="22"/>
              </w:rPr>
              <w:t>№</w:t>
            </w:r>
          </w:p>
          <w:p w14:paraId="3ACA7059" w14:textId="77777777" w:rsidR="00135EDA" w:rsidRPr="00B32FCF" w:rsidRDefault="00135EDA" w:rsidP="00972474">
            <w:pPr>
              <w:spacing w:after="0"/>
              <w:ind w:left="-142" w:right="-218"/>
              <w:jc w:val="center"/>
              <w:rPr>
                <w:rFonts w:eastAsia="Calibri"/>
                <w:b/>
                <w:bCs/>
              </w:rPr>
            </w:pPr>
            <w:r w:rsidRPr="00B32FCF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DA41" w14:textId="77777777" w:rsidR="00135EDA" w:rsidRPr="00B32FCF" w:rsidRDefault="00135EDA" w:rsidP="00972474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B32FCF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5B3E1" w14:textId="77777777" w:rsidR="00135EDA" w:rsidRPr="00B32FCF" w:rsidRDefault="00135EDA" w:rsidP="00972474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B32FCF">
              <w:rPr>
                <w:b/>
                <w:bCs/>
                <w:sz w:val="22"/>
                <w:szCs w:val="22"/>
              </w:rPr>
              <w:t>Количество листов</w:t>
            </w:r>
          </w:p>
        </w:tc>
      </w:tr>
      <w:tr w:rsidR="00135EDA" w:rsidRPr="00B32FCF" w14:paraId="79E59CDA" w14:textId="77777777" w:rsidTr="00972474"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5370" w14:textId="77777777" w:rsidR="00135EDA" w:rsidRPr="00B32FCF" w:rsidRDefault="00135EDA" w:rsidP="00972474">
            <w:pPr>
              <w:spacing w:after="0"/>
              <w:jc w:val="center"/>
              <w:rPr>
                <w:rFonts w:eastAsia="Calibri"/>
              </w:rPr>
            </w:pPr>
            <w:r w:rsidRPr="00B32FCF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0ACC1" w14:textId="77777777" w:rsidR="00135EDA" w:rsidRPr="00B32FCF" w:rsidRDefault="00135EDA" w:rsidP="00972474">
            <w:pPr>
              <w:spacing w:after="0"/>
              <w:jc w:val="left"/>
              <w:rPr>
                <w:rFonts w:eastAsia="Calibri"/>
                <w:i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4360" w14:textId="77777777" w:rsidR="00135EDA" w:rsidRPr="00B32FCF" w:rsidRDefault="00135EDA" w:rsidP="00972474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</w:tr>
      <w:tr w:rsidR="00135EDA" w:rsidRPr="00B32FCF" w14:paraId="263A0AFD" w14:textId="77777777" w:rsidTr="0097247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555F" w14:textId="77777777" w:rsidR="00135EDA" w:rsidRPr="00B32FCF" w:rsidRDefault="00135EDA" w:rsidP="00972474">
            <w:pPr>
              <w:spacing w:after="0"/>
              <w:jc w:val="center"/>
              <w:rPr>
                <w:rFonts w:eastAsia="Calibri"/>
              </w:rPr>
            </w:pPr>
            <w:r w:rsidRPr="00B32FCF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1937" w14:textId="77777777" w:rsidR="00135EDA" w:rsidRPr="00B32FCF" w:rsidRDefault="00135EDA" w:rsidP="00972474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4EFC" w14:textId="77777777" w:rsidR="00135EDA" w:rsidRPr="00B32FCF" w:rsidRDefault="00135EDA" w:rsidP="00972474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</w:tr>
      <w:tr w:rsidR="00135EDA" w:rsidRPr="00B32FCF" w14:paraId="3AF27929" w14:textId="77777777" w:rsidTr="0097247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660D" w14:textId="77777777" w:rsidR="00135EDA" w:rsidRPr="00B32FCF" w:rsidRDefault="00135EDA" w:rsidP="00972474">
            <w:pPr>
              <w:spacing w:after="0"/>
              <w:jc w:val="center"/>
              <w:rPr>
                <w:rFonts w:eastAsia="Calibri"/>
              </w:rPr>
            </w:pPr>
            <w:r w:rsidRPr="00B32FCF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C7E7" w14:textId="77777777" w:rsidR="00135EDA" w:rsidRPr="00B32FCF" w:rsidRDefault="00135EDA" w:rsidP="00972474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D831" w14:textId="77777777" w:rsidR="00135EDA" w:rsidRPr="00B32FCF" w:rsidRDefault="00135EDA" w:rsidP="00972474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</w:tr>
    </w:tbl>
    <w:p w14:paraId="031EFDEE" w14:textId="77777777" w:rsidR="00135EDA" w:rsidRPr="00B32FCF" w:rsidRDefault="00135EDA" w:rsidP="00135EDA">
      <w:pPr>
        <w:spacing w:after="0"/>
        <w:jc w:val="left"/>
        <w:rPr>
          <w:sz w:val="22"/>
          <w:szCs w:val="22"/>
        </w:rPr>
      </w:pPr>
    </w:p>
    <w:p w14:paraId="57003361" w14:textId="77777777" w:rsidR="00135EDA" w:rsidRPr="00B32FCF" w:rsidRDefault="00135EDA" w:rsidP="00135EDA">
      <w:pPr>
        <w:spacing w:after="0"/>
        <w:jc w:val="left"/>
        <w:rPr>
          <w:sz w:val="22"/>
          <w:szCs w:val="22"/>
        </w:rPr>
      </w:pPr>
      <w:r w:rsidRPr="00B32FCF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3DBFF89E" w14:textId="77777777" w:rsidR="00135EDA" w:rsidRPr="00B32FCF" w:rsidRDefault="00135EDA" w:rsidP="00135EDA">
      <w:pPr>
        <w:spacing w:after="0"/>
        <w:jc w:val="left"/>
        <w:rPr>
          <w:sz w:val="22"/>
          <w:szCs w:val="22"/>
        </w:rPr>
      </w:pPr>
      <w:r w:rsidRPr="00B32FCF">
        <w:rPr>
          <w:sz w:val="22"/>
          <w:szCs w:val="22"/>
        </w:rPr>
        <w:t xml:space="preserve">   (должность)                                          (подпись)                                                     (ФИО)</w:t>
      </w:r>
    </w:p>
    <w:p w14:paraId="08B190DB" w14:textId="77777777" w:rsidR="00135EDA" w:rsidRPr="00B32FCF" w:rsidRDefault="00135EDA" w:rsidP="00135EDA">
      <w:pPr>
        <w:spacing w:after="0"/>
        <w:jc w:val="left"/>
        <w:rPr>
          <w:sz w:val="22"/>
          <w:szCs w:val="22"/>
        </w:rPr>
      </w:pPr>
      <w:r w:rsidRPr="00B32FCF">
        <w:rPr>
          <w:sz w:val="22"/>
          <w:szCs w:val="22"/>
        </w:rPr>
        <w:t xml:space="preserve"> М.П.</w:t>
      </w:r>
    </w:p>
    <w:p w14:paraId="1F0ED1AA" w14:textId="77777777" w:rsidR="00135EDA" w:rsidRPr="00B32FCF" w:rsidRDefault="00135EDA" w:rsidP="00135EDA">
      <w:pPr>
        <w:spacing w:after="0"/>
        <w:rPr>
          <w:i/>
          <w:color w:val="FF0000"/>
          <w:sz w:val="22"/>
          <w:szCs w:val="22"/>
        </w:rPr>
      </w:pPr>
      <w:r w:rsidRPr="00B32FCF">
        <w:rPr>
          <w:i/>
          <w:color w:val="FF0000"/>
          <w:sz w:val="22"/>
          <w:szCs w:val="22"/>
        </w:rPr>
        <w:t>Примечание: Документы размещаются на электронной торговой площадке Участником закупки в формате PDF (один документ - один файл) с именем файла, позволяющим определить его содержание (к примеру: «Устав.</w:t>
      </w:r>
      <w:r w:rsidRPr="00B32FCF">
        <w:rPr>
          <w:i/>
          <w:color w:val="FF0000"/>
          <w:sz w:val="22"/>
          <w:szCs w:val="22"/>
          <w:lang w:val="en-US"/>
        </w:rPr>
        <w:t>pdf</w:t>
      </w:r>
      <w:r w:rsidRPr="00B32FCF">
        <w:rPr>
          <w:i/>
          <w:color w:val="FF0000"/>
          <w:sz w:val="22"/>
          <w:szCs w:val="22"/>
        </w:rPr>
        <w:t>»).</w:t>
      </w:r>
    </w:p>
    <w:p w14:paraId="168E31C4" w14:textId="77777777" w:rsidR="00135EDA" w:rsidRPr="00B32FCF" w:rsidRDefault="00135EDA" w:rsidP="0061740F">
      <w:pPr>
        <w:spacing w:after="0"/>
        <w:jc w:val="center"/>
        <w:rPr>
          <w:b/>
          <w:i/>
          <w:sz w:val="22"/>
          <w:szCs w:val="22"/>
        </w:rPr>
      </w:pPr>
    </w:p>
    <w:p w14:paraId="6817D8DC" w14:textId="77777777" w:rsidR="00135EDA" w:rsidRPr="00B32FCF" w:rsidRDefault="00135EDA" w:rsidP="0061740F">
      <w:pPr>
        <w:spacing w:after="0"/>
        <w:jc w:val="center"/>
        <w:rPr>
          <w:b/>
          <w:i/>
          <w:sz w:val="22"/>
          <w:szCs w:val="22"/>
        </w:rPr>
      </w:pPr>
    </w:p>
    <w:p w14:paraId="75E753A6" w14:textId="77777777" w:rsidR="00135EDA" w:rsidRPr="00B32FCF" w:rsidRDefault="00135EDA" w:rsidP="0061740F">
      <w:pPr>
        <w:spacing w:after="0"/>
        <w:jc w:val="center"/>
        <w:rPr>
          <w:b/>
          <w:i/>
          <w:sz w:val="22"/>
          <w:szCs w:val="22"/>
        </w:rPr>
      </w:pPr>
    </w:p>
    <w:p w14:paraId="786A1EEA" w14:textId="77777777" w:rsidR="00135EDA" w:rsidRPr="00B32FCF" w:rsidRDefault="00135EDA" w:rsidP="00987229">
      <w:pPr>
        <w:spacing w:after="0"/>
        <w:rPr>
          <w:b/>
          <w:i/>
          <w:sz w:val="22"/>
          <w:szCs w:val="22"/>
        </w:rPr>
      </w:pPr>
    </w:p>
    <w:p w14:paraId="1A30DC63" w14:textId="77777777" w:rsidR="00135EDA" w:rsidRPr="00B32FCF" w:rsidRDefault="00135EDA" w:rsidP="00135EDA">
      <w:pPr>
        <w:spacing w:after="0"/>
        <w:jc w:val="center"/>
        <w:rPr>
          <w:b/>
          <w:i/>
          <w:sz w:val="22"/>
          <w:szCs w:val="22"/>
        </w:rPr>
      </w:pPr>
      <w:r w:rsidRPr="00B32FCF">
        <w:rPr>
          <w:b/>
          <w:i/>
          <w:sz w:val="22"/>
          <w:szCs w:val="22"/>
        </w:rPr>
        <w:lastRenderedPageBreak/>
        <w:t>Приложение №1 к заявке на участие в закупке</w:t>
      </w:r>
    </w:p>
    <w:p w14:paraId="5F8392A9" w14:textId="77777777" w:rsidR="00135EDA" w:rsidRPr="00B32FCF" w:rsidRDefault="00135EDA" w:rsidP="00135EDA">
      <w:pPr>
        <w:spacing w:after="0"/>
        <w:rPr>
          <w:b/>
          <w:sz w:val="22"/>
          <w:szCs w:val="22"/>
        </w:rPr>
      </w:pPr>
    </w:p>
    <w:p w14:paraId="55A966EE" w14:textId="77777777" w:rsidR="0084759D" w:rsidRPr="00B32FCF" w:rsidRDefault="0084759D" w:rsidP="0084759D">
      <w:pPr>
        <w:spacing w:after="0"/>
        <w:jc w:val="center"/>
        <w:rPr>
          <w:b/>
          <w:sz w:val="22"/>
          <w:szCs w:val="22"/>
        </w:rPr>
      </w:pPr>
    </w:p>
    <w:p w14:paraId="7CA3D344" w14:textId="77777777" w:rsidR="00A07DEB" w:rsidRPr="001325F8" w:rsidRDefault="00A07DEB" w:rsidP="00A07DEB">
      <w:pPr>
        <w:spacing w:after="0"/>
        <w:ind w:firstLine="567"/>
        <w:jc w:val="right"/>
        <w:rPr>
          <w:sz w:val="22"/>
          <w:szCs w:val="22"/>
        </w:rPr>
      </w:pPr>
      <w:r w:rsidRPr="001325F8">
        <w:rPr>
          <w:sz w:val="22"/>
          <w:szCs w:val="22"/>
        </w:rPr>
        <w:t>в Комиссию по закупкам</w:t>
      </w:r>
    </w:p>
    <w:p w14:paraId="33ECE3BF" w14:textId="77777777" w:rsidR="00A07DEB" w:rsidRPr="001325F8" w:rsidRDefault="00A07DEB" w:rsidP="00A07DEB">
      <w:pPr>
        <w:spacing w:after="0"/>
        <w:ind w:firstLine="567"/>
        <w:jc w:val="right"/>
        <w:rPr>
          <w:sz w:val="22"/>
          <w:szCs w:val="22"/>
        </w:rPr>
      </w:pPr>
      <w:r w:rsidRPr="001325F8">
        <w:rPr>
          <w:sz w:val="22"/>
          <w:szCs w:val="22"/>
        </w:rPr>
        <w:t>АО «Аэропорт Сургут»</w:t>
      </w:r>
    </w:p>
    <w:p w14:paraId="21E9DC99" w14:textId="77777777" w:rsidR="00A07DEB" w:rsidRPr="001325F8" w:rsidRDefault="00A07DEB" w:rsidP="00A07DEB">
      <w:pPr>
        <w:spacing w:after="0"/>
        <w:ind w:firstLine="567"/>
        <w:jc w:val="right"/>
        <w:rPr>
          <w:sz w:val="22"/>
          <w:szCs w:val="22"/>
        </w:rPr>
      </w:pPr>
    </w:p>
    <w:p w14:paraId="23C094A1" w14:textId="77777777" w:rsidR="00A07DEB" w:rsidRPr="001325F8" w:rsidRDefault="00A07DEB" w:rsidP="00A07DEB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  <w:t>№ закупки: _____/ 2024 ЗП</w:t>
      </w:r>
    </w:p>
    <w:p w14:paraId="2E129D10" w14:textId="77777777" w:rsidR="00A07DEB" w:rsidRPr="001325F8" w:rsidRDefault="00A07DEB" w:rsidP="00A07DEB">
      <w:pPr>
        <w:spacing w:after="0"/>
        <w:ind w:firstLine="567"/>
        <w:rPr>
          <w:b/>
          <w:sz w:val="22"/>
          <w:szCs w:val="22"/>
        </w:rPr>
      </w:pPr>
    </w:p>
    <w:p w14:paraId="1B20279C" w14:textId="77777777" w:rsidR="00A07DEB" w:rsidRPr="001325F8" w:rsidRDefault="00A07DEB" w:rsidP="00A07DEB">
      <w:pPr>
        <w:spacing w:after="0"/>
        <w:ind w:firstLine="567"/>
        <w:rPr>
          <w:b/>
          <w:sz w:val="22"/>
          <w:szCs w:val="22"/>
        </w:rPr>
      </w:pPr>
    </w:p>
    <w:p w14:paraId="3B9C5960" w14:textId="77777777" w:rsidR="00A07DEB" w:rsidRPr="001325F8" w:rsidRDefault="00A07DEB" w:rsidP="00A07DEB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Предмет закупки: ________________________________________________________________</w:t>
      </w:r>
    </w:p>
    <w:p w14:paraId="781D7936" w14:textId="77777777" w:rsidR="00A07DEB" w:rsidRPr="001325F8" w:rsidRDefault="00A07DEB" w:rsidP="00A07DEB">
      <w:pPr>
        <w:spacing w:after="0"/>
        <w:ind w:firstLine="567"/>
        <w:jc w:val="center"/>
        <w:rPr>
          <w:b/>
          <w:sz w:val="22"/>
          <w:szCs w:val="22"/>
        </w:rPr>
      </w:pPr>
    </w:p>
    <w:p w14:paraId="1DBFF572" w14:textId="77777777" w:rsidR="00A07DEB" w:rsidRPr="001325F8" w:rsidRDefault="00A07DEB" w:rsidP="00A07DEB">
      <w:pPr>
        <w:spacing w:after="0"/>
        <w:ind w:firstLine="567"/>
        <w:jc w:val="center"/>
        <w:rPr>
          <w:b/>
          <w:sz w:val="22"/>
          <w:szCs w:val="22"/>
        </w:rPr>
      </w:pPr>
      <w:r w:rsidRPr="001325F8">
        <w:rPr>
          <w:b/>
          <w:sz w:val="22"/>
          <w:szCs w:val="22"/>
        </w:rPr>
        <w:t>Согласие на поставку товаров, выполнение работ, оказание услуг</w:t>
      </w:r>
    </w:p>
    <w:p w14:paraId="6837CE62" w14:textId="77777777" w:rsidR="00A07DEB" w:rsidRPr="001325F8" w:rsidRDefault="00A07DEB" w:rsidP="00A07DEB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согласны (-ен) поставить указанный в документации предмет договора в соответствии с указанной документацией стоимостью (по цене) не выше начальной цены договора.</w:t>
      </w:r>
    </w:p>
    <w:p w14:paraId="3FF579BE" w14:textId="77777777" w:rsidR="00A07DEB" w:rsidRPr="001325F8" w:rsidRDefault="00A07DEB" w:rsidP="00A07DEB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Настоящей заявкой подтверждаем (-ю), что внимательно ознакомились (-лся):</w:t>
      </w:r>
    </w:p>
    <w:p w14:paraId="474C3654" w14:textId="77777777" w:rsidR="00A07DEB" w:rsidRPr="001325F8" w:rsidRDefault="00A07DEB" w:rsidP="00A07DEB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>- с Техническим заданием и его приложениями (Раздел 3 Документации о закупке) и готов (-ы) поставить товар в полном его соответствии;</w:t>
      </w:r>
    </w:p>
    <w:p w14:paraId="51CD1938" w14:textId="77777777" w:rsidR="00A07DEB" w:rsidRPr="001325F8" w:rsidRDefault="00A07DEB" w:rsidP="00A07DEB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 xml:space="preserve">- с Проектом договора и согласны поставить товар в соответствии с положениями данного проекта договора. </w:t>
      </w:r>
    </w:p>
    <w:p w14:paraId="444D57FA" w14:textId="77777777" w:rsidR="00A07DEB" w:rsidRPr="001325F8" w:rsidRDefault="00A07DEB" w:rsidP="00A07DEB">
      <w:pPr>
        <w:spacing w:after="0"/>
        <w:ind w:firstLine="567"/>
        <w:rPr>
          <w:color w:val="FF0000"/>
          <w:sz w:val="22"/>
          <w:szCs w:val="22"/>
        </w:rPr>
      </w:pPr>
    </w:p>
    <w:p w14:paraId="6634FB78" w14:textId="77777777" w:rsidR="00A07DEB" w:rsidRPr="001325F8" w:rsidRDefault="00A07DEB" w:rsidP="00A07DEB">
      <w:pPr>
        <w:spacing w:after="0"/>
        <w:jc w:val="center"/>
        <w:rPr>
          <w:b/>
          <w:sz w:val="22"/>
          <w:szCs w:val="22"/>
        </w:rPr>
      </w:pPr>
      <w:r w:rsidRPr="001325F8">
        <w:rPr>
          <w:b/>
          <w:sz w:val="22"/>
          <w:szCs w:val="22"/>
        </w:rPr>
        <w:t>Описание поставки Товара</w:t>
      </w:r>
    </w:p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129"/>
        <w:gridCol w:w="3690"/>
      </w:tblGrid>
      <w:tr w:rsidR="00A07DEB" w:rsidRPr="001325F8" w14:paraId="1B9161B9" w14:textId="77777777" w:rsidTr="00536A27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19A008C8" w14:textId="77777777" w:rsidR="00A07DEB" w:rsidRPr="001325F8" w:rsidRDefault="00A07DEB" w:rsidP="00536A27">
            <w:pPr>
              <w:keepNext/>
              <w:spacing w:after="0"/>
              <w:ind w:right="-108"/>
              <w:jc w:val="center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129" w:type="dxa"/>
            <w:shd w:val="clear" w:color="auto" w:fill="F2F2F2"/>
            <w:vAlign w:val="center"/>
          </w:tcPr>
          <w:p w14:paraId="2B7DA07F" w14:textId="77777777" w:rsidR="00A07DEB" w:rsidRPr="001325F8" w:rsidRDefault="00A07DEB" w:rsidP="00536A27">
            <w:pPr>
              <w:keepNext/>
              <w:spacing w:after="0"/>
              <w:ind w:left="57" w:right="57"/>
              <w:jc w:val="center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Сведения</w:t>
            </w:r>
          </w:p>
        </w:tc>
        <w:tc>
          <w:tcPr>
            <w:tcW w:w="3690" w:type="dxa"/>
            <w:shd w:val="clear" w:color="auto" w:fill="F2F2F2"/>
            <w:vAlign w:val="center"/>
          </w:tcPr>
          <w:p w14:paraId="0D82F8B0" w14:textId="77777777" w:rsidR="00A07DEB" w:rsidRPr="001325F8" w:rsidRDefault="00A07DEB" w:rsidP="00536A27">
            <w:pPr>
              <w:keepNext/>
              <w:spacing w:after="0"/>
              <w:ind w:left="57" w:right="57"/>
              <w:jc w:val="center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 xml:space="preserve">Предложение Участника закупки </w:t>
            </w:r>
          </w:p>
          <w:p w14:paraId="748B3587" w14:textId="77777777" w:rsidR="00A07DEB" w:rsidRPr="001325F8" w:rsidRDefault="00A07DEB" w:rsidP="00536A27">
            <w:pPr>
              <w:keepNext/>
              <w:spacing w:after="0"/>
              <w:ind w:left="57" w:right="57"/>
              <w:jc w:val="center"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 xml:space="preserve">согласно первой части заявки </w:t>
            </w:r>
          </w:p>
        </w:tc>
      </w:tr>
      <w:tr w:rsidR="00A07DEB" w:rsidRPr="001325F8" w14:paraId="155491D2" w14:textId="77777777" w:rsidTr="00536A27">
        <w:trPr>
          <w:trHeight w:hRule="exact" w:val="1695"/>
        </w:trPr>
        <w:tc>
          <w:tcPr>
            <w:tcW w:w="534" w:type="dxa"/>
            <w:vAlign w:val="center"/>
          </w:tcPr>
          <w:p w14:paraId="335EBC6A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546F0FEA" w14:textId="77777777" w:rsidR="00A07DEB" w:rsidRPr="001325F8" w:rsidRDefault="00A07DEB" w:rsidP="00536A27">
            <w:pPr>
              <w:spacing w:after="0"/>
              <w:rPr>
                <w:color w:val="000000"/>
                <w:shd w:val="clear" w:color="auto" w:fill="FFFFFF"/>
              </w:rPr>
            </w:pPr>
            <w:r w:rsidRPr="001325F8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Товаров; страна происхождения; описание Товара; </w:t>
            </w:r>
            <w:r w:rsidRPr="001325F8">
              <w:rPr>
                <w:color w:val="000000"/>
                <w:sz w:val="22"/>
                <w:szCs w:val="22"/>
              </w:rPr>
              <w:t>сведения о количестве Товара; сведения о технических характеристиках Товара; сведения о потребительских свойствах, функциональных характеристиках Товара</w:t>
            </w:r>
          </w:p>
        </w:tc>
        <w:tc>
          <w:tcPr>
            <w:tcW w:w="3690" w:type="dxa"/>
            <w:vAlign w:val="center"/>
          </w:tcPr>
          <w:p w14:paraId="43C262F1" w14:textId="77777777" w:rsidR="00A07DEB" w:rsidRPr="001325F8" w:rsidRDefault="00A07DEB" w:rsidP="00536A27">
            <w:pPr>
              <w:tabs>
                <w:tab w:val="left" w:pos="6795"/>
              </w:tabs>
              <w:spacing w:after="0"/>
              <w:jc w:val="center"/>
            </w:pPr>
            <w:r w:rsidRPr="001325F8">
              <w:rPr>
                <w:sz w:val="22"/>
                <w:szCs w:val="22"/>
              </w:rPr>
              <w:t>Указывается в соответствии с Техническим заданием,</w:t>
            </w:r>
          </w:p>
          <w:p w14:paraId="135A96B6" w14:textId="7D1ACE72" w:rsidR="00A07DEB" w:rsidRPr="001325F8" w:rsidRDefault="00A07DEB" w:rsidP="00536A27">
            <w:pPr>
              <w:tabs>
                <w:tab w:val="left" w:pos="6795"/>
              </w:tabs>
              <w:spacing w:after="0"/>
              <w:jc w:val="center"/>
              <w:rPr>
                <w:i/>
              </w:rPr>
            </w:pPr>
            <w:r w:rsidRPr="001325F8">
              <w:rPr>
                <w:sz w:val="22"/>
                <w:szCs w:val="22"/>
              </w:rPr>
              <w:t>оформляется отдельным приложением (прилагается)</w:t>
            </w:r>
            <w:r>
              <w:rPr>
                <w:sz w:val="22"/>
                <w:szCs w:val="22"/>
              </w:rPr>
              <w:t>*</w:t>
            </w:r>
          </w:p>
        </w:tc>
      </w:tr>
      <w:tr w:rsidR="00A07DEB" w:rsidRPr="001325F8" w14:paraId="0181C60F" w14:textId="77777777" w:rsidTr="00536A27">
        <w:trPr>
          <w:trHeight w:hRule="exact" w:val="890"/>
        </w:trPr>
        <w:tc>
          <w:tcPr>
            <w:tcW w:w="534" w:type="dxa"/>
            <w:vAlign w:val="center"/>
          </w:tcPr>
          <w:p w14:paraId="686AE6A0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681E70F3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 xml:space="preserve">Форма оплаты (наличная/безналичная), </w:t>
            </w:r>
          </w:p>
          <w:p w14:paraId="72DFF889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3690" w:type="dxa"/>
            <w:vAlign w:val="center"/>
          </w:tcPr>
          <w:p w14:paraId="154E8CF1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1325F8" w14:paraId="3CBCDCA8" w14:textId="77777777" w:rsidTr="00536A27">
        <w:trPr>
          <w:trHeight w:hRule="exact" w:val="719"/>
        </w:trPr>
        <w:tc>
          <w:tcPr>
            <w:tcW w:w="534" w:type="dxa"/>
            <w:vAlign w:val="center"/>
          </w:tcPr>
          <w:p w14:paraId="6A97CC05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5C7AB9DA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 xml:space="preserve">Сведения о сроке поставки </w:t>
            </w:r>
          </w:p>
          <w:p w14:paraId="6B38C3EC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3690" w:type="dxa"/>
            <w:vAlign w:val="center"/>
          </w:tcPr>
          <w:p w14:paraId="7BC12BDE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1325F8" w14:paraId="15729675" w14:textId="77777777" w:rsidTr="00536A27">
        <w:trPr>
          <w:trHeight w:hRule="exact" w:val="559"/>
        </w:trPr>
        <w:tc>
          <w:tcPr>
            <w:tcW w:w="534" w:type="dxa"/>
            <w:vAlign w:val="center"/>
          </w:tcPr>
          <w:p w14:paraId="346A005C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619C8F67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3690" w:type="dxa"/>
            <w:vAlign w:val="center"/>
          </w:tcPr>
          <w:p w14:paraId="4E365548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1325F8" w14:paraId="226F1923" w14:textId="77777777" w:rsidTr="00536A27">
        <w:trPr>
          <w:trHeight w:hRule="exact" w:val="1190"/>
        </w:trPr>
        <w:tc>
          <w:tcPr>
            <w:tcW w:w="534" w:type="dxa"/>
            <w:vAlign w:val="center"/>
          </w:tcPr>
          <w:p w14:paraId="6802BE2C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4C469C9D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 xml:space="preserve">Способ доставки </w:t>
            </w:r>
          </w:p>
          <w:p w14:paraId="4BF30BD3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 xml:space="preserve">(авиа, ж/д, авто, водный транспорт), </w:t>
            </w:r>
          </w:p>
          <w:p w14:paraId="461980DB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690" w:type="dxa"/>
            <w:vAlign w:val="center"/>
          </w:tcPr>
          <w:p w14:paraId="5B713E47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1325F8" w14:paraId="098E4C22" w14:textId="77777777" w:rsidTr="00536A27">
        <w:trPr>
          <w:trHeight w:val="465"/>
        </w:trPr>
        <w:tc>
          <w:tcPr>
            <w:tcW w:w="534" w:type="dxa"/>
            <w:vAlign w:val="center"/>
          </w:tcPr>
          <w:p w14:paraId="1B242A69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557BB7B0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 xml:space="preserve">Порядок доставки Товара </w:t>
            </w:r>
          </w:p>
          <w:p w14:paraId="0642C7F6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3690" w:type="dxa"/>
            <w:vAlign w:val="center"/>
          </w:tcPr>
          <w:p w14:paraId="4AFDE6DB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1325F8" w14:paraId="0F5B8739" w14:textId="77777777" w:rsidTr="00536A27">
        <w:trPr>
          <w:trHeight w:hRule="exact" w:val="953"/>
        </w:trPr>
        <w:tc>
          <w:tcPr>
            <w:tcW w:w="534" w:type="dxa"/>
            <w:vAlign w:val="center"/>
          </w:tcPr>
          <w:p w14:paraId="330B6F65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58BD54A0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доставки Покупателю, передачи первому перевозчику) </w:t>
            </w:r>
          </w:p>
        </w:tc>
        <w:tc>
          <w:tcPr>
            <w:tcW w:w="3690" w:type="dxa"/>
            <w:vAlign w:val="center"/>
          </w:tcPr>
          <w:p w14:paraId="72645D48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1325F8" w14:paraId="0D65A750" w14:textId="77777777" w:rsidTr="00536A27">
        <w:trPr>
          <w:trHeight w:hRule="exact" w:val="850"/>
        </w:trPr>
        <w:tc>
          <w:tcPr>
            <w:tcW w:w="534" w:type="dxa"/>
            <w:vAlign w:val="center"/>
          </w:tcPr>
          <w:p w14:paraId="455F571F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759E09B0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3690" w:type="dxa"/>
            <w:vAlign w:val="center"/>
          </w:tcPr>
          <w:p w14:paraId="4AE6A570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1325F8" w14:paraId="20DB2A54" w14:textId="77777777" w:rsidTr="00536A27">
        <w:trPr>
          <w:trHeight w:hRule="exact" w:val="582"/>
        </w:trPr>
        <w:tc>
          <w:tcPr>
            <w:tcW w:w="534" w:type="dxa"/>
            <w:vAlign w:val="center"/>
          </w:tcPr>
          <w:p w14:paraId="0FD05193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45D64001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3690" w:type="dxa"/>
            <w:vAlign w:val="center"/>
          </w:tcPr>
          <w:p w14:paraId="47624AC4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1325F8" w14:paraId="52226EF4" w14:textId="77777777" w:rsidTr="00536A27">
        <w:trPr>
          <w:trHeight w:hRule="exact" w:val="845"/>
        </w:trPr>
        <w:tc>
          <w:tcPr>
            <w:tcW w:w="534" w:type="dxa"/>
            <w:vAlign w:val="center"/>
          </w:tcPr>
          <w:p w14:paraId="12F3AC4A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29254935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3690" w:type="dxa"/>
            <w:vAlign w:val="center"/>
          </w:tcPr>
          <w:p w14:paraId="1676442F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1325F8" w14:paraId="1C822D1A" w14:textId="77777777" w:rsidTr="00536A27">
        <w:trPr>
          <w:trHeight w:hRule="exact" w:val="1298"/>
        </w:trPr>
        <w:tc>
          <w:tcPr>
            <w:tcW w:w="534" w:type="dxa"/>
            <w:vAlign w:val="center"/>
          </w:tcPr>
          <w:p w14:paraId="0E07631B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4C71BBD4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 xml:space="preserve">Перечень документации, передаваемой с Товаром (инструкции по эксплуатации, технические паспорта, сертификаты соответствия и иные документы) </w:t>
            </w:r>
          </w:p>
        </w:tc>
        <w:tc>
          <w:tcPr>
            <w:tcW w:w="3690" w:type="dxa"/>
            <w:vAlign w:val="center"/>
          </w:tcPr>
          <w:p w14:paraId="423F969F" w14:textId="77777777" w:rsidR="00A07DEB" w:rsidRPr="001325F8" w:rsidRDefault="00A07DEB" w:rsidP="00536A27">
            <w:pPr>
              <w:pStyle w:val="af"/>
              <w:rPr>
                <w:sz w:val="22"/>
                <w:szCs w:val="22"/>
              </w:rPr>
            </w:pPr>
          </w:p>
        </w:tc>
      </w:tr>
      <w:tr w:rsidR="00A07DEB" w:rsidRPr="001325F8" w14:paraId="7AF5B0CD" w14:textId="77777777" w:rsidTr="00536A27">
        <w:trPr>
          <w:trHeight w:hRule="exact" w:val="570"/>
        </w:trPr>
        <w:tc>
          <w:tcPr>
            <w:tcW w:w="534" w:type="dxa"/>
            <w:vAlign w:val="center"/>
          </w:tcPr>
          <w:p w14:paraId="49090208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799FC099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 xml:space="preserve">Перечень и количество расходных материалов, передаваемых с Товаром </w:t>
            </w:r>
          </w:p>
        </w:tc>
        <w:tc>
          <w:tcPr>
            <w:tcW w:w="3690" w:type="dxa"/>
            <w:vAlign w:val="center"/>
          </w:tcPr>
          <w:p w14:paraId="00ACA9AB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1325F8" w14:paraId="3CD9C765" w14:textId="77777777" w:rsidTr="00536A27">
        <w:trPr>
          <w:trHeight w:hRule="exact" w:val="564"/>
        </w:trPr>
        <w:tc>
          <w:tcPr>
            <w:tcW w:w="534" w:type="dxa"/>
            <w:vAlign w:val="center"/>
          </w:tcPr>
          <w:p w14:paraId="3E8CA4B5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349778EA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>Требования к сроку хранения товара (сроку годности) и условиям хранения товара</w:t>
            </w:r>
          </w:p>
        </w:tc>
        <w:tc>
          <w:tcPr>
            <w:tcW w:w="3690" w:type="dxa"/>
            <w:vAlign w:val="center"/>
          </w:tcPr>
          <w:p w14:paraId="32067596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1325F8" w14:paraId="6F443175" w14:textId="77777777" w:rsidTr="00536A27">
        <w:trPr>
          <w:trHeight w:hRule="exact" w:val="558"/>
        </w:trPr>
        <w:tc>
          <w:tcPr>
            <w:tcW w:w="534" w:type="dxa"/>
            <w:vAlign w:val="center"/>
          </w:tcPr>
          <w:p w14:paraId="09C3479C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239EDDF3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>Сведения об упаковке и маркировки Товара</w:t>
            </w:r>
          </w:p>
        </w:tc>
        <w:tc>
          <w:tcPr>
            <w:tcW w:w="3690" w:type="dxa"/>
            <w:vAlign w:val="center"/>
          </w:tcPr>
          <w:p w14:paraId="20B5888C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1325F8" w14:paraId="722DED03" w14:textId="77777777" w:rsidTr="00536A27">
        <w:trPr>
          <w:trHeight w:hRule="exact" w:val="558"/>
        </w:trPr>
        <w:tc>
          <w:tcPr>
            <w:tcW w:w="534" w:type="dxa"/>
            <w:vAlign w:val="center"/>
          </w:tcPr>
          <w:p w14:paraId="366EE7D9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57C145B3" w14:textId="420BA539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D315C4">
              <w:rPr>
                <w:color w:val="000000"/>
                <w:sz w:val="22"/>
                <w:szCs w:val="22"/>
              </w:rPr>
              <w:t>В случае, если товар, работа, услуга произведены на территории РФ (ЕАЭС), название реестра и номер реестровой записи</w:t>
            </w:r>
          </w:p>
        </w:tc>
        <w:tc>
          <w:tcPr>
            <w:tcW w:w="3690" w:type="dxa"/>
            <w:vAlign w:val="center"/>
          </w:tcPr>
          <w:p w14:paraId="2C9BDB04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1325F8" w14:paraId="4117B07C" w14:textId="77777777" w:rsidTr="00536A27">
        <w:trPr>
          <w:trHeight w:hRule="exact" w:val="558"/>
        </w:trPr>
        <w:tc>
          <w:tcPr>
            <w:tcW w:w="534" w:type="dxa"/>
            <w:vAlign w:val="center"/>
          </w:tcPr>
          <w:p w14:paraId="262A441A" w14:textId="77777777" w:rsidR="00A07DEB" w:rsidRPr="001325F8" w:rsidRDefault="00A07DEB" w:rsidP="00A07DEB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3E8350D1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>Иные сведения о Товаре и условиях поставки, являющиеся существенными</w:t>
            </w:r>
          </w:p>
        </w:tc>
        <w:tc>
          <w:tcPr>
            <w:tcW w:w="3690" w:type="dxa"/>
            <w:vAlign w:val="center"/>
          </w:tcPr>
          <w:p w14:paraId="4EC044AE" w14:textId="77777777" w:rsidR="00A07DEB" w:rsidRPr="001325F8" w:rsidRDefault="00A07DEB" w:rsidP="00536A27">
            <w:pPr>
              <w:tabs>
                <w:tab w:val="left" w:pos="6795"/>
              </w:tabs>
              <w:spacing w:after="0"/>
            </w:pPr>
          </w:p>
        </w:tc>
      </w:tr>
    </w:tbl>
    <w:p w14:paraId="44DA66C1" w14:textId="77777777" w:rsidR="00A07DEB" w:rsidRPr="001325F8" w:rsidRDefault="00A07DEB" w:rsidP="00A07DEB">
      <w:pPr>
        <w:spacing w:after="0"/>
        <w:rPr>
          <w:sz w:val="22"/>
          <w:szCs w:val="22"/>
        </w:rPr>
      </w:pPr>
    </w:p>
    <w:p w14:paraId="5F170F51" w14:textId="77777777" w:rsidR="00A07DEB" w:rsidRDefault="00A07DEB" w:rsidP="00A07DEB">
      <w:pPr>
        <w:rPr>
          <w:sz w:val="22"/>
          <w:szCs w:val="22"/>
        </w:rPr>
      </w:pPr>
      <w:r>
        <w:rPr>
          <w:color w:val="FF0000"/>
          <w:sz w:val="22"/>
          <w:szCs w:val="22"/>
        </w:rPr>
        <w:t>*данный пункт заполняется при установлении запрета или ограничения в</w:t>
      </w:r>
      <w:r>
        <w:rPr>
          <w:sz w:val="22"/>
          <w:szCs w:val="22"/>
        </w:rPr>
        <w:t xml:space="preserve">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</w:p>
    <w:p w14:paraId="09A4CE90" w14:textId="77777777" w:rsidR="00A07DEB" w:rsidRPr="001325F8" w:rsidRDefault="00A07DEB" w:rsidP="00A07DEB">
      <w:pPr>
        <w:spacing w:after="0"/>
        <w:rPr>
          <w:sz w:val="22"/>
          <w:szCs w:val="22"/>
        </w:rPr>
      </w:pPr>
    </w:p>
    <w:p w14:paraId="129512A1" w14:textId="086EDB10" w:rsidR="00A07DEB" w:rsidRPr="001325F8" w:rsidRDefault="00A07DEB" w:rsidP="00A07DEB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*</w:t>
      </w:r>
      <w:r w:rsidRPr="001325F8">
        <w:rPr>
          <w:b/>
          <w:color w:val="FF0000"/>
          <w:sz w:val="22"/>
          <w:szCs w:val="22"/>
        </w:rPr>
        <w:t>Приобретение автомобильных масел и спецжидкостей</w:t>
      </w:r>
    </w:p>
    <w:p w14:paraId="7BF85352" w14:textId="77777777" w:rsidR="00A07DEB" w:rsidRPr="001325F8" w:rsidRDefault="00A07DEB" w:rsidP="00A07DEB">
      <w:pPr>
        <w:tabs>
          <w:tab w:val="left" w:pos="4631"/>
        </w:tabs>
        <w:spacing w:after="0" w:line="259" w:lineRule="auto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  <w:r w:rsidRPr="001325F8">
        <w:rPr>
          <w:rFonts w:eastAsia="Calibri"/>
          <w:b/>
          <w:color w:val="FF0000"/>
          <w:sz w:val="22"/>
          <w:szCs w:val="22"/>
          <w:lang w:eastAsia="en-US"/>
        </w:rPr>
        <w:t>(в интересах аэропорта г. Сургута)</w:t>
      </w:r>
    </w:p>
    <w:p w14:paraId="00A170C5" w14:textId="77777777" w:rsidR="00A07DEB" w:rsidRPr="001325F8" w:rsidRDefault="00A07DEB" w:rsidP="00A07DEB">
      <w:pPr>
        <w:spacing w:after="0"/>
        <w:rPr>
          <w:sz w:val="22"/>
          <w:szCs w:val="22"/>
        </w:rPr>
      </w:pPr>
    </w:p>
    <w:tbl>
      <w:tblPr>
        <w:tblW w:w="1105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701"/>
        <w:gridCol w:w="349"/>
        <w:gridCol w:w="1418"/>
        <w:gridCol w:w="396"/>
        <w:gridCol w:w="567"/>
        <w:gridCol w:w="1098"/>
        <w:gridCol w:w="1276"/>
        <w:gridCol w:w="1135"/>
        <w:gridCol w:w="991"/>
      </w:tblGrid>
      <w:tr w:rsidR="00A07DEB" w:rsidRPr="001325F8" w14:paraId="58820C5F" w14:textId="77777777" w:rsidTr="00A07DEB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C6FF255" w14:textId="77777777" w:rsidR="00A07DEB" w:rsidRPr="001325F8" w:rsidRDefault="00A07DEB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08CA1" w14:textId="77777777" w:rsidR="00A07DEB" w:rsidRPr="001325F8" w:rsidRDefault="00A07DEB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790FFB6A" w14:textId="77777777" w:rsidR="00A07DEB" w:rsidRPr="001325F8" w:rsidRDefault="00A07DEB" w:rsidP="00536A27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2D0651" w14:textId="77777777" w:rsidR="00A07DEB" w:rsidRPr="001325F8" w:rsidRDefault="00A07DEB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B585885" w14:textId="77777777" w:rsidR="00A07DEB" w:rsidRPr="001325F8" w:rsidRDefault="00A07DEB" w:rsidP="00536A27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48D356" w14:textId="77777777" w:rsidR="00A07DEB" w:rsidRPr="001325F8" w:rsidRDefault="00A07DEB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FE06F18" w14:textId="77777777" w:rsidR="00A07DEB" w:rsidRPr="001325F8" w:rsidRDefault="00A07DEB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012D84B" w14:textId="77777777" w:rsidR="00A07DEB" w:rsidRPr="001325F8" w:rsidRDefault="00A07DEB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E00705D" w14:textId="77777777" w:rsidR="00A07DEB" w:rsidRPr="001325F8" w:rsidRDefault="00A07DEB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E385B0" w14:textId="77777777" w:rsidR="00A07DEB" w:rsidRPr="001325F8" w:rsidRDefault="00A07DEB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8C8BFB" w14:textId="13AE4F2E" w:rsidR="00A07DEB" w:rsidRPr="001325F8" w:rsidRDefault="00A07DEB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НДС </w:t>
            </w:r>
            <w:r w:rsidR="001019A1">
              <w:rPr>
                <w:b/>
                <w:bCs/>
                <w:sz w:val="22"/>
                <w:szCs w:val="22"/>
              </w:rPr>
              <w:t>___</w:t>
            </w:r>
            <w:r w:rsidRPr="001325F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E2C3E6" w14:textId="77777777" w:rsidR="00A07DEB" w:rsidRPr="001325F8" w:rsidRDefault="00A07DEB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A07DEB" w:rsidRPr="001325F8" w14:paraId="1E55F3F8" w14:textId="77777777" w:rsidTr="00A07DEB">
        <w:trPr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783C" w14:textId="77777777" w:rsidR="00A07DEB" w:rsidRPr="001325F8" w:rsidRDefault="00A07DEB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5E2D" w14:textId="77777777" w:rsidR="00A07DEB" w:rsidRPr="001325F8" w:rsidRDefault="00A07DEB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D006" w14:textId="77777777" w:rsidR="00A07DEB" w:rsidRPr="001325F8" w:rsidRDefault="00A07DEB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2A68" w14:textId="77777777" w:rsidR="00A07DEB" w:rsidRPr="001325F8" w:rsidRDefault="00A07DEB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A268" w14:textId="77777777" w:rsidR="00A07DEB" w:rsidRPr="001325F8" w:rsidRDefault="00A07DEB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6CB1" w14:textId="77777777" w:rsidR="00A07DEB" w:rsidRPr="001325F8" w:rsidRDefault="00A07DEB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6DFC" w14:textId="77777777" w:rsidR="00A07DEB" w:rsidRPr="001325F8" w:rsidRDefault="00A07DEB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0326B" w14:textId="77777777" w:rsidR="00A07DEB" w:rsidRPr="001325F8" w:rsidRDefault="00A07DEB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EC7E" w14:textId="77777777" w:rsidR="00A07DEB" w:rsidRPr="001325F8" w:rsidRDefault="00A07DEB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6B66" w14:textId="77777777" w:rsidR="00A07DEB" w:rsidRPr="001325F8" w:rsidRDefault="00A07DEB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08C9" w14:textId="77777777" w:rsidR="00A07DEB" w:rsidRPr="001325F8" w:rsidRDefault="00A07DEB" w:rsidP="00536A27">
            <w:pPr>
              <w:spacing w:after="0"/>
              <w:jc w:val="center"/>
            </w:pPr>
          </w:p>
        </w:tc>
      </w:tr>
      <w:tr w:rsidR="00A07DEB" w:rsidRPr="001325F8" w14:paraId="355A61E4" w14:textId="77777777" w:rsidTr="00A07DEB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28C4" w14:textId="77777777" w:rsidR="00A07DEB" w:rsidRPr="001325F8" w:rsidRDefault="00A07DEB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BF77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3762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8DE2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E46D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14D2" w14:textId="77777777" w:rsidR="00A07DEB" w:rsidRPr="001325F8" w:rsidRDefault="00A07DEB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935B" w14:textId="77777777" w:rsidR="00A07DEB" w:rsidRPr="001325F8" w:rsidRDefault="00A07DEB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BE672" w14:textId="77777777" w:rsidR="00A07DEB" w:rsidRPr="001325F8" w:rsidRDefault="00A07DEB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7BD4" w14:textId="77777777" w:rsidR="00A07DEB" w:rsidRPr="001325F8" w:rsidRDefault="00A07DEB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5ABD" w14:textId="77777777" w:rsidR="00A07DEB" w:rsidRPr="001325F8" w:rsidRDefault="00A07DEB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060F" w14:textId="77777777" w:rsidR="00A07DEB" w:rsidRPr="001325F8" w:rsidRDefault="00A07DEB" w:rsidP="00536A27">
            <w:pPr>
              <w:spacing w:after="0"/>
              <w:jc w:val="center"/>
            </w:pPr>
          </w:p>
        </w:tc>
      </w:tr>
      <w:tr w:rsidR="00A07DEB" w:rsidRPr="001325F8" w14:paraId="21E70DD7" w14:textId="77777777" w:rsidTr="00A07DEB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25CB" w14:textId="77777777" w:rsidR="00A07DEB" w:rsidRPr="001325F8" w:rsidRDefault="00A07DEB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BEE6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7BD0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9096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A2E8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8501" w14:textId="77777777" w:rsidR="00A07DEB" w:rsidRPr="001325F8" w:rsidRDefault="00A07DEB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78B1" w14:textId="77777777" w:rsidR="00A07DEB" w:rsidRPr="001325F8" w:rsidRDefault="00A07DEB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E568" w14:textId="77777777" w:rsidR="00A07DEB" w:rsidRPr="001325F8" w:rsidRDefault="00A07DEB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AF16" w14:textId="77777777" w:rsidR="00A07DEB" w:rsidRPr="001325F8" w:rsidRDefault="00A07DEB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8C79" w14:textId="77777777" w:rsidR="00A07DEB" w:rsidRPr="001325F8" w:rsidRDefault="00A07DEB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E19D" w14:textId="77777777" w:rsidR="00A07DEB" w:rsidRPr="001325F8" w:rsidRDefault="00A07DEB" w:rsidP="00536A27">
            <w:pPr>
              <w:spacing w:after="0"/>
              <w:jc w:val="center"/>
            </w:pPr>
          </w:p>
        </w:tc>
      </w:tr>
      <w:tr w:rsidR="00A07DEB" w:rsidRPr="001325F8" w14:paraId="71E852F6" w14:textId="77777777" w:rsidTr="00A07DEB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C7B9" w14:textId="77777777" w:rsidR="00A07DEB" w:rsidRPr="001325F8" w:rsidRDefault="00A07DEB" w:rsidP="00536A27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DD26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C595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C99B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2F7A" w14:textId="77777777" w:rsidR="00A07DEB" w:rsidRPr="001325F8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3203" w14:textId="77777777" w:rsidR="00A07DEB" w:rsidRPr="001325F8" w:rsidRDefault="00A07DEB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7CFF" w14:textId="77777777" w:rsidR="00A07DEB" w:rsidRPr="001325F8" w:rsidRDefault="00A07DEB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2FA8" w14:textId="77777777" w:rsidR="00A07DEB" w:rsidRPr="001325F8" w:rsidRDefault="00A07DEB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24F6" w14:textId="77777777" w:rsidR="00A07DEB" w:rsidRPr="001325F8" w:rsidRDefault="00A07DEB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BE8C" w14:textId="77777777" w:rsidR="00A07DEB" w:rsidRPr="001325F8" w:rsidRDefault="00A07DEB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7C8" w14:textId="77777777" w:rsidR="00A07DEB" w:rsidRPr="001325F8" w:rsidRDefault="00A07DEB" w:rsidP="00536A27">
            <w:pPr>
              <w:spacing w:after="0"/>
              <w:jc w:val="center"/>
            </w:pPr>
          </w:p>
        </w:tc>
      </w:tr>
      <w:tr w:rsidR="00A07DEB" w:rsidRPr="001325F8" w14:paraId="6E11869F" w14:textId="77777777" w:rsidTr="009D31D4">
        <w:trPr>
          <w:trHeight w:val="407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9518" w14:textId="435190F4" w:rsidR="00A07DEB" w:rsidRPr="001325F8" w:rsidRDefault="00A07DEB" w:rsidP="001019A1">
            <w:pPr>
              <w:spacing w:after="0"/>
              <w:jc w:val="right"/>
            </w:pPr>
            <w:r>
              <w:t>Итого без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A623" w14:textId="77777777" w:rsidR="00A07DEB" w:rsidRPr="001325F8" w:rsidRDefault="00A07DEB" w:rsidP="00536A27">
            <w:pPr>
              <w:spacing w:after="0"/>
              <w:jc w:val="center"/>
            </w:pPr>
          </w:p>
        </w:tc>
      </w:tr>
      <w:tr w:rsidR="00A07DEB" w:rsidRPr="001325F8" w14:paraId="19F7CE02" w14:textId="77777777" w:rsidTr="00A6530E">
        <w:trPr>
          <w:trHeight w:val="407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28D0" w14:textId="7A7261CC" w:rsidR="00A07DEB" w:rsidRPr="001325F8" w:rsidRDefault="00A07DEB" w:rsidP="001019A1">
            <w:pPr>
              <w:spacing w:after="0"/>
              <w:jc w:val="right"/>
            </w:pPr>
            <w:r>
              <w:t>НДС</w:t>
            </w:r>
            <w:r w:rsidR="001019A1">
              <w:t>___%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81DD" w14:textId="77777777" w:rsidR="00A07DEB" w:rsidRPr="001325F8" w:rsidRDefault="00A07DEB" w:rsidP="00536A27">
            <w:pPr>
              <w:spacing w:after="0"/>
              <w:jc w:val="center"/>
            </w:pPr>
          </w:p>
        </w:tc>
      </w:tr>
      <w:tr w:rsidR="00A07DEB" w:rsidRPr="001325F8" w14:paraId="3BD7CF7A" w14:textId="77777777" w:rsidTr="00326027">
        <w:trPr>
          <w:trHeight w:val="407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C5D" w14:textId="2603B341" w:rsidR="00A07DEB" w:rsidRPr="001325F8" w:rsidRDefault="001019A1" w:rsidP="001019A1">
            <w:pPr>
              <w:spacing w:after="0"/>
              <w:jc w:val="right"/>
            </w:pPr>
            <w:r>
              <w:t>Итого с учетом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D57" w14:textId="77777777" w:rsidR="00A07DEB" w:rsidRPr="001325F8" w:rsidRDefault="00A07DEB" w:rsidP="00536A27">
            <w:pPr>
              <w:spacing w:after="0"/>
              <w:jc w:val="center"/>
            </w:pPr>
          </w:p>
        </w:tc>
      </w:tr>
    </w:tbl>
    <w:p w14:paraId="31666FE8" w14:textId="77777777" w:rsidR="00A07DEB" w:rsidRPr="001325F8" w:rsidRDefault="00A07DEB" w:rsidP="00A07DEB">
      <w:pPr>
        <w:spacing w:after="0"/>
        <w:rPr>
          <w:sz w:val="22"/>
          <w:szCs w:val="22"/>
        </w:rPr>
      </w:pPr>
    </w:p>
    <w:p w14:paraId="14FBA310" w14:textId="77777777" w:rsidR="001019A1" w:rsidRDefault="001019A1" w:rsidP="00A07DEB">
      <w:pPr>
        <w:jc w:val="center"/>
        <w:rPr>
          <w:b/>
          <w:color w:val="FF0000"/>
          <w:sz w:val="22"/>
          <w:szCs w:val="22"/>
        </w:rPr>
      </w:pPr>
    </w:p>
    <w:p w14:paraId="0AFA7B25" w14:textId="77777777" w:rsidR="001019A1" w:rsidRDefault="001019A1" w:rsidP="00A07DEB">
      <w:pPr>
        <w:jc w:val="center"/>
        <w:rPr>
          <w:b/>
          <w:color w:val="FF0000"/>
          <w:sz w:val="22"/>
          <w:szCs w:val="22"/>
        </w:rPr>
      </w:pPr>
    </w:p>
    <w:p w14:paraId="774758FD" w14:textId="77777777" w:rsidR="001019A1" w:rsidRDefault="001019A1" w:rsidP="00A07DEB">
      <w:pPr>
        <w:jc w:val="center"/>
        <w:rPr>
          <w:b/>
          <w:color w:val="FF0000"/>
          <w:sz w:val="22"/>
          <w:szCs w:val="22"/>
        </w:rPr>
      </w:pPr>
    </w:p>
    <w:p w14:paraId="033A6776" w14:textId="77777777" w:rsidR="001019A1" w:rsidRDefault="001019A1" w:rsidP="00A07DEB">
      <w:pPr>
        <w:jc w:val="center"/>
        <w:rPr>
          <w:b/>
          <w:color w:val="FF0000"/>
          <w:sz w:val="22"/>
          <w:szCs w:val="22"/>
        </w:rPr>
      </w:pPr>
    </w:p>
    <w:p w14:paraId="79D180E7" w14:textId="77777777" w:rsidR="001019A1" w:rsidRDefault="001019A1" w:rsidP="00A07DEB">
      <w:pPr>
        <w:jc w:val="center"/>
        <w:rPr>
          <w:b/>
          <w:color w:val="FF0000"/>
          <w:sz w:val="22"/>
          <w:szCs w:val="22"/>
        </w:rPr>
      </w:pPr>
    </w:p>
    <w:p w14:paraId="5F05CF0A" w14:textId="77777777" w:rsidR="001019A1" w:rsidRDefault="001019A1" w:rsidP="00A07DEB">
      <w:pPr>
        <w:jc w:val="center"/>
        <w:rPr>
          <w:b/>
          <w:color w:val="FF0000"/>
          <w:sz w:val="22"/>
          <w:szCs w:val="22"/>
        </w:rPr>
      </w:pPr>
    </w:p>
    <w:p w14:paraId="6A3529DD" w14:textId="77777777" w:rsidR="001019A1" w:rsidRDefault="001019A1" w:rsidP="00A07DEB">
      <w:pPr>
        <w:jc w:val="center"/>
        <w:rPr>
          <w:b/>
          <w:color w:val="FF0000"/>
          <w:sz w:val="22"/>
          <w:szCs w:val="22"/>
        </w:rPr>
      </w:pPr>
    </w:p>
    <w:p w14:paraId="0B2EBCEB" w14:textId="77777777" w:rsidR="001019A1" w:rsidRDefault="001019A1" w:rsidP="00A07DEB">
      <w:pPr>
        <w:jc w:val="center"/>
        <w:rPr>
          <w:b/>
          <w:color w:val="FF0000"/>
          <w:sz w:val="22"/>
          <w:szCs w:val="22"/>
        </w:rPr>
      </w:pPr>
    </w:p>
    <w:p w14:paraId="41DFF1B8" w14:textId="1493F51B" w:rsidR="00A07DEB" w:rsidRPr="001325F8" w:rsidRDefault="00A07DEB" w:rsidP="00A07DEB">
      <w:pPr>
        <w:jc w:val="center"/>
        <w:rPr>
          <w:b/>
          <w:color w:val="FF0000"/>
          <w:sz w:val="22"/>
          <w:szCs w:val="22"/>
        </w:rPr>
      </w:pPr>
      <w:r w:rsidRPr="001325F8">
        <w:rPr>
          <w:b/>
          <w:color w:val="FF0000"/>
          <w:sz w:val="22"/>
          <w:szCs w:val="22"/>
        </w:rPr>
        <w:lastRenderedPageBreak/>
        <w:t>Приобретение автомобильных масел и спецжидкостей</w:t>
      </w:r>
    </w:p>
    <w:p w14:paraId="474902E6" w14:textId="77777777" w:rsidR="00A07DEB" w:rsidRPr="001325F8" w:rsidRDefault="00A07DEB" w:rsidP="00A07DEB">
      <w:pPr>
        <w:spacing w:after="160" w:line="259" w:lineRule="auto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  <w:r w:rsidRPr="001325F8">
        <w:rPr>
          <w:rFonts w:eastAsia="Calibri"/>
          <w:b/>
          <w:color w:val="FF0000"/>
          <w:sz w:val="22"/>
          <w:szCs w:val="22"/>
          <w:lang w:eastAsia="en-US"/>
        </w:rPr>
        <w:t>(в интересах Ноябрьского филиала)</w:t>
      </w:r>
    </w:p>
    <w:tbl>
      <w:tblPr>
        <w:tblW w:w="1105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701"/>
        <w:gridCol w:w="349"/>
        <w:gridCol w:w="1418"/>
        <w:gridCol w:w="396"/>
        <w:gridCol w:w="567"/>
        <w:gridCol w:w="1098"/>
        <w:gridCol w:w="1276"/>
        <w:gridCol w:w="1135"/>
        <w:gridCol w:w="991"/>
      </w:tblGrid>
      <w:tr w:rsidR="001019A1" w:rsidRPr="001325F8" w14:paraId="61761BDD" w14:textId="77777777" w:rsidTr="00536A27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407A0F8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B6FA6C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0DB1E125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70F18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BAB16F0" w14:textId="77777777" w:rsidR="001019A1" w:rsidRPr="001325F8" w:rsidRDefault="001019A1" w:rsidP="00536A27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9BBB8C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A76B2D7" w14:textId="77777777" w:rsidR="001019A1" w:rsidRPr="001325F8" w:rsidRDefault="001019A1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6B7B8CD" w14:textId="77777777" w:rsidR="001019A1" w:rsidRPr="001325F8" w:rsidRDefault="001019A1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1394A04" w14:textId="77777777" w:rsidR="001019A1" w:rsidRPr="001325F8" w:rsidRDefault="001019A1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D96879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89CEE2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НДС </w:t>
            </w:r>
            <w:r>
              <w:rPr>
                <w:b/>
                <w:bCs/>
                <w:sz w:val="22"/>
                <w:szCs w:val="22"/>
              </w:rPr>
              <w:t>___</w:t>
            </w:r>
            <w:r w:rsidRPr="001325F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D2A7A4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1019A1" w:rsidRPr="001325F8" w14:paraId="10AE6B4A" w14:textId="77777777" w:rsidTr="00536A27">
        <w:trPr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CC99" w14:textId="77777777" w:rsidR="001019A1" w:rsidRPr="001325F8" w:rsidRDefault="001019A1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BEDC" w14:textId="77777777" w:rsidR="001019A1" w:rsidRPr="001325F8" w:rsidRDefault="001019A1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B705" w14:textId="77777777" w:rsidR="001019A1" w:rsidRPr="001325F8" w:rsidRDefault="001019A1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FE07" w14:textId="77777777" w:rsidR="001019A1" w:rsidRPr="001325F8" w:rsidRDefault="001019A1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29C3" w14:textId="77777777" w:rsidR="001019A1" w:rsidRPr="001325F8" w:rsidRDefault="001019A1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E1CD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45A6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EB26B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86CB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DE01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B869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5C031591" w14:textId="77777777" w:rsidTr="00536A27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B2E1" w14:textId="77777777" w:rsidR="001019A1" w:rsidRPr="001325F8" w:rsidRDefault="001019A1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0FAC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FA38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3426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6EBE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602B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0FE3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84F21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92C3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FA5E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8C1D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601EEF8B" w14:textId="77777777" w:rsidTr="00536A27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3E21" w14:textId="77777777" w:rsidR="001019A1" w:rsidRPr="001325F8" w:rsidRDefault="001019A1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6BC1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9705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4E5D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44CB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CEBA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8B24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A830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178D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3518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AE63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6882E4D1" w14:textId="77777777" w:rsidTr="00536A27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90B3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D768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62FC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2BD9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F68D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6D71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694F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CCB3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EB011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4921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3F5E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690A92CD" w14:textId="77777777" w:rsidTr="00536A27">
        <w:trPr>
          <w:trHeight w:val="407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26CE" w14:textId="77777777" w:rsidR="001019A1" w:rsidRPr="001325F8" w:rsidRDefault="001019A1" w:rsidP="00536A27">
            <w:pPr>
              <w:spacing w:after="0"/>
              <w:jc w:val="right"/>
            </w:pPr>
            <w:r>
              <w:t>Итого без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707F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3AD820FC" w14:textId="77777777" w:rsidTr="00536A27">
        <w:trPr>
          <w:trHeight w:val="407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9F88" w14:textId="77777777" w:rsidR="001019A1" w:rsidRPr="001325F8" w:rsidRDefault="001019A1" w:rsidP="00536A27">
            <w:pPr>
              <w:spacing w:after="0"/>
              <w:jc w:val="right"/>
            </w:pPr>
            <w:r>
              <w:t>НДС___%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152D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225AA80C" w14:textId="77777777" w:rsidTr="00536A27">
        <w:trPr>
          <w:trHeight w:val="407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41E3" w14:textId="77777777" w:rsidR="001019A1" w:rsidRPr="001325F8" w:rsidRDefault="001019A1" w:rsidP="00536A27">
            <w:pPr>
              <w:spacing w:after="0"/>
              <w:jc w:val="right"/>
            </w:pPr>
            <w:r>
              <w:t>Итого с учетом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48E1" w14:textId="77777777" w:rsidR="001019A1" w:rsidRPr="001325F8" w:rsidRDefault="001019A1" w:rsidP="00536A27">
            <w:pPr>
              <w:spacing w:after="0"/>
              <w:jc w:val="center"/>
            </w:pPr>
          </w:p>
        </w:tc>
      </w:tr>
    </w:tbl>
    <w:p w14:paraId="0D517166" w14:textId="77777777" w:rsidR="00A07DEB" w:rsidRPr="001325F8" w:rsidRDefault="00A07DEB" w:rsidP="00A07DEB">
      <w:pPr>
        <w:spacing w:after="0"/>
        <w:rPr>
          <w:sz w:val="22"/>
          <w:szCs w:val="22"/>
        </w:rPr>
      </w:pPr>
    </w:p>
    <w:p w14:paraId="08781094" w14:textId="77777777" w:rsidR="00A07DEB" w:rsidRPr="001325F8" w:rsidRDefault="00A07DEB" w:rsidP="00A07DEB">
      <w:pPr>
        <w:jc w:val="center"/>
        <w:rPr>
          <w:b/>
          <w:color w:val="FF0000"/>
          <w:sz w:val="22"/>
          <w:szCs w:val="22"/>
        </w:rPr>
      </w:pPr>
      <w:r w:rsidRPr="001325F8">
        <w:rPr>
          <w:b/>
          <w:color w:val="FF0000"/>
          <w:sz w:val="22"/>
          <w:szCs w:val="22"/>
        </w:rPr>
        <w:t>Приобретение автомобильных масел и спецжидкостей</w:t>
      </w:r>
    </w:p>
    <w:p w14:paraId="0120ABED" w14:textId="77777777" w:rsidR="00A07DEB" w:rsidRPr="001325F8" w:rsidRDefault="00A07DEB" w:rsidP="00A07DEB">
      <w:pPr>
        <w:spacing w:after="160" w:line="259" w:lineRule="auto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  <w:r w:rsidRPr="001325F8">
        <w:rPr>
          <w:rFonts w:eastAsia="Calibri"/>
          <w:b/>
          <w:color w:val="FF0000"/>
          <w:sz w:val="22"/>
          <w:szCs w:val="22"/>
          <w:lang w:eastAsia="en-US"/>
        </w:rPr>
        <w:t>(в интересах Березовского филиала)</w:t>
      </w:r>
    </w:p>
    <w:tbl>
      <w:tblPr>
        <w:tblW w:w="1105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701"/>
        <w:gridCol w:w="349"/>
        <w:gridCol w:w="1418"/>
        <w:gridCol w:w="396"/>
        <w:gridCol w:w="567"/>
        <w:gridCol w:w="1098"/>
        <w:gridCol w:w="1276"/>
        <w:gridCol w:w="1135"/>
        <w:gridCol w:w="991"/>
      </w:tblGrid>
      <w:tr w:rsidR="001019A1" w:rsidRPr="001325F8" w14:paraId="4E3F2FBE" w14:textId="77777777" w:rsidTr="00536A27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AED92B4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21BBA9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44292C0B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8B802D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4C14AEA" w14:textId="77777777" w:rsidR="001019A1" w:rsidRPr="001325F8" w:rsidRDefault="001019A1" w:rsidP="00536A27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63C38F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C52028B" w14:textId="77777777" w:rsidR="001019A1" w:rsidRPr="001325F8" w:rsidRDefault="001019A1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1384DD0" w14:textId="77777777" w:rsidR="001019A1" w:rsidRPr="001325F8" w:rsidRDefault="001019A1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80DEAB2" w14:textId="77777777" w:rsidR="001019A1" w:rsidRPr="001325F8" w:rsidRDefault="001019A1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F1891A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258D81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НДС </w:t>
            </w:r>
            <w:r>
              <w:rPr>
                <w:b/>
                <w:bCs/>
                <w:sz w:val="22"/>
                <w:szCs w:val="22"/>
              </w:rPr>
              <w:t>___</w:t>
            </w:r>
            <w:r w:rsidRPr="001325F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B24649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1019A1" w:rsidRPr="001325F8" w14:paraId="04A3C65F" w14:textId="77777777" w:rsidTr="00536A27">
        <w:trPr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61F7" w14:textId="77777777" w:rsidR="001019A1" w:rsidRPr="001325F8" w:rsidRDefault="001019A1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27AF" w14:textId="77777777" w:rsidR="001019A1" w:rsidRPr="001325F8" w:rsidRDefault="001019A1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2E15" w14:textId="77777777" w:rsidR="001019A1" w:rsidRPr="001325F8" w:rsidRDefault="001019A1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965F" w14:textId="77777777" w:rsidR="001019A1" w:rsidRPr="001325F8" w:rsidRDefault="001019A1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A3EF" w14:textId="77777777" w:rsidR="001019A1" w:rsidRPr="001325F8" w:rsidRDefault="001019A1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F777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82CB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B9B9C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7EDE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0AA1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7F42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46F4379D" w14:textId="77777777" w:rsidTr="00536A27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D141" w14:textId="77777777" w:rsidR="001019A1" w:rsidRPr="001325F8" w:rsidRDefault="001019A1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5A91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501C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F712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5086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E198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77E9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0EA80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12DEF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DFDA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603F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10353E7D" w14:textId="77777777" w:rsidTr="00536A27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5D00" w14:textId="77777777" w:rsidR="001019A1" w:rsidRPr="001325F8" w:rsidRDefault="001019A1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901B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441C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BA04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0F1C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6EFB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4371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F8A0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0345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2C2E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D0CE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031C49CE" w14:textId="77777777" w:rsidTr="00536A27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F81B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1493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3368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D4C0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BDE3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9C22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A90E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5CB8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E87E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07F6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835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0A76D8EF" w14:textId="77777777" w:rsidTr="00536A27">
        <w:trPr>
          <w:trHeight w:val="407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216D" w14:textId="77777777" w:rsidR="001019A1" w:rsidRPr="001325F8" w:rsidRDefault="001019A1" w:rsidP="00536A27">
            <w:pPr>
              <w:spacing w:after="0"/>
              <w:jc w:val="right"/>
            </w:pPr>
            <w:r>
              <w:t>Итого без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3847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1F09C0B0" w14:textId="77777777" w:rsidTr="00536A27">
        <w:trPr>
          <w:trHeight w:val="407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F3D6" w14:textId="77777777" w:rsidR="001019A1" w:rsidRPr="001325F8" w:rsidRDefault="001019A1" w:rsidP="00536A27">
            <w:pPr>
              <w:spacing w:after="0"/>
              <w:jc w:val="right"/>
            </w:pPr>
            <w:r>
              <w:t>НДС___%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642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7BBC8BDC" w14:textId="77777777" w:rsidTr="00536A27">
        <w:trPr>
          <w:trHeight w:val="407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EA31" w14:textId="77777777" w:rsidR="001019A1" w:rsidRPr="001325F8" w:rsidRDefault="001019A1" w:rsidP="00536A27">
            <w:pPr>
              <w:spacing w:after="0"/>
              <w:jc w:val="right"/>
            </w:pPr>
            <w:r>
              <w:t>Итого с учетом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33DE" w14:textId="77777777" w:rsidR="001019A1" w:rsidRPr="001325F8" w:rsidRDefault="001019A1" w:rsidP="00536A27">
            <w:pPr>
              <w:spacing w:after="0"/>
              <w:jc w:val="center"/>
            </w:pPr>
          </w:p>
        </w:tc>
      </w:tr>
    </w:tbl>
    <w:p w14:paraId="6C438C2C" w14:textId="77777777" w:rsidR="00A07DEB" w:rsidRPr="001325F8" w:rsidRDefault="00A07DEB" w:rsidP="00A07DEB">
      <w:pPr>
        <w:spacing w:after="160" w:line="259" w:lineRule="auto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</w:p>
    <w:p w14:paraId="766559E2" w14:textId="77777777" w:rsidR="00A07DEB" w:rsidRPr="001325F8" w:rsidRDefault="00A07DEB" w:rsidP="00A07DEB">
      <w:pPr>
        <w:jc w:val="center"/>
        <w:rPr>
          <w:b/>
          <w:color w:val="FF0000"/>
          <w:sz w:val="22"/>
          <w:szCs w:val="22"/>
        </w:rPr>
      </w:pPr>
      <w:r w:rsidRPr="001325F8">
        <w:rPr>
          <w:b/>
          <w:color w:val="FF0000"/>
          <w:sz w:val="22"/>
          <w:szCs w:val="22"/>
        </w:rPr>
        <w:t>Приобретение автомобильных масел и спецжидкостей</w:t>
      </w:r>
    </w:p>
    <w:p w14:paraId="29363481" w14:textId="77777777" w:rsidR="00A07DEB" w:rsidRPr="001325F8" w:rsidRDefault="00A07DEB" w:rsidP="00A07DEB">
      <w:pPr>
        <w:jc w:val="center"/>
        <w:rPr>
          <w:b/>
          <w:color w:val="FF0000"/>
          <w:sz w:val="22"/>
          <w:szCs w:val="22"/>
        </w:rPr>
      </w:pPr>
      <w:r w:rsidRPr="001325F8">
        <w:rPr>
          <w:b/>
          <w:color w:val="FF0000"/>
          <w:sz w:val="22"/>
          <w:szCs w:val="22"/>
        </w:rPr>
        <w:t>(в интересах Аэропорта Талакан)</w:t>
      </w:r>
    </w:p>
    <w:tbl>
      <w:tblPr>
        <w:tblW w:w="1105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701"/>
        <w:gridCol w:w="349"/>
        <w:gridCol w:w="1418"/>
        <w:gridCol w:w="396"/>
        <w:gridCol w:w="567"/>
        <w:gridCol w:w="1098"/>
        <w:gridCol w:w="1276"/>
        <w:gridCol w:w="1135"/>
        <w:gridCol w:w="991"/>
      </w:tblGrid>
      <w:tr w:rsidR="001019A1" w:rsidRPr="001325F8" w14:paraId="2B16CF1F" w14:textId="77777777" w:rsidTr="00536A27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B4E6A51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514E69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7C39F9B1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2CFC8D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3E193CC" w14:textId="77777777" w:rsidR="001019A1" w:rsidRPr="001325F8" w:rsidRDefault="001019A1" w:rsidP="00536A27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EFEC80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250B9DA" w14:textId="77777777" w:rsidR="001019A1" w:rsidRPr="001325F8" w:rsidRDefault="001019A1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DF6A163" w14:textId="77777777" w:rsidR="001019A1" w:rsidRPr="001325F8" w:rsidRDefault="001019A1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99A077D" w14:textId="77777777" w:rsidR="001019A1" w:rsidRPr="001325F8" w:rsidRDefault="001019A1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1E2CEA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ADD310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НДС </w:t>
            </w:r>
            <w:r>
              <w:rPr>
                <w:b/>
                <w:bCs/>
                <w:sz w:val="22"/>
                <w:szCs w:val="22"/>
              </w:rPr>
              <w:t>___</w:t>
            </w:r>
            <w:r w:rsidRPr="001325F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8706A5" w14:textId="77777777" w:rsidR="001019A1" w:rsidRPr="001325F8" w:rsidRDefault="001019A1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1019A1" w:rsidRPr="001325F8" w14:paraId="3E8D8BC2" w14:textId="77777777" w:rsidTr="00536A27">
        <w:trPr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904F" w14:textId="77777777" w:rsidR="001019A1" w:rsidRPr="001325F8" w:rsidRDefault="001019A1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FB72" w14:textId="77777777" w:rsidR="001019A1" w:rsidRPr="001325F8" w:rsidRDefault="001019A1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0899" w14:textId="77777777" w:rsidR="001019A1" w:rsidRPr="001325F8" w:rsidRDefault="001019A1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BAA8" w14:textId="77777777" w:rsidR="001019A1" w:rsidRPr="001325F8" w:rsidRDefault="001019A1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C082" w14:textId="77777777" w:rsidR="001019A1" w:rsidRPr="001325F8" w:rsidRDefault="001019A1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1044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0721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B2B5E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9FB2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4BE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D824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0953691E" w14:textId="77777777" w:rsidTr="00536A27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189" w14:textId="77777777" w:rsidR="001019A1" w:rsidRPr="001325F8" w:rsidRDefault="001019A1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695E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F166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9D03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5673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7C3A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A00C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1EA8B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F8579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6EE3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E517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2F2BCCAD" w14:textId="77777777" w:rsidTr="00536A27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B7E" w14:textId="77777777" w:rsidR="001019A1" w:rsidRPr="001325F8" w:rsidRDefault="001019A1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E86F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C73C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2BA0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895E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B8BB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D91D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1F0D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416AE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CB2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608D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51D0EF71" w14:textId="77777777" w:rsidTr="00536A27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DF51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F16E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DBFB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0FEA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54C7" w14:textId="77777777" w:rsidR="001019A1" w:rsidRPr="001325F8" w:rsidRDefault="001019A1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4F27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647C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B04D" w14:textId="77777777" w:rsidR="001019A1" w:rsidRPr="001325F8" w:rsidRDefault="001019A1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07036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935E" w14:textId="77777777" w:rsidR="001019A1" w:rsidRPr="001325F8" w:rsidRDefault="001019A1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6F7D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4E11D851" w14:textId="77777777" w:rsidTr="00536A27">
        <w:trPr>
          <w:trHeight w:val="407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481" w14:textId="77777777" w:rsidR="001019A1" w:rsidRPr="001325F8" w:rsidRDefault="001019A1" w:rsidP="00536A27">
            <w:pPr>
              <w:spacing w:after="0"/>
              <w:jc w:val="right"/>
            </w:pPr>
            <w:r>
              <w:t>Итого без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DCA1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36F5C553" w14:textId="77777777" w:rsidTr="00536A27">
        <w:trPr>
          <w:trHeight w:val="407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6E60" w14:textId="77777777" w:rsidR="001019A1" w:rsidRPr="001325F8" w:rsidRDefault="001019A1" w:rsidP="00536A27">
            <w:pPr>
              <w:spacing w:after="0"/>
              <w:jc w:val="right"/>
            </w:pPr>
            <w:r>
              <w:t>НДС___%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F46" w14:textId="77777777" w:rsidR="001019A1" w:rsidRPr="001325F8" w:rsidRDefault="001019A1" w:rsidP="00536A27">
            <w:pPr>
              <w:spacing w:after="0"/>
              <w:jc w:val="center"/>
            </w:pPr>
          </w:p>
        </w:tc>
      </w:tr>
      <w:tr w:rsidR="001019A1" w:rsidRPr="001325F8" w14:paraId="08326992" w14:textId="77777777" w:rsidTr="00536A27">
        <w:trPr>
          <w:trHeight w:val="407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D347" w14:textId="77777777" w:rsidR="001019A1" w:rsidRPr="001325F8" w:rsidRDefault="001019A1" w:rsidP="00536A27">
            <w:pPr>
              <w:spacing w:after="0"/>
              <w:jc w:val="right"/>
            </w:pPr>
            <w:r>
              <w:t>Итого с учетом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0144" w14:textId="77777777" w:rsidR="001019A1" w:rsidRPr="001325F8" w:rsidRDefault="001019A1" w:rsidP="00536A27">
            <w:pPr>
              <w:spacing w:after="0"/>
              <w:jc w:val="center"/>
            </w:pPr>
          </w:p>
        </w:tc>
      </w:tr>
    </w:tbl>
    <w:p w14:paraId="2895DD12" w14:textId="77777777" w:rsidR="00A07DEB" w:rsidRPr="001325F8" w:rsidRDefault="00A07DEB" w:rsidP="00A07DEB">
      <w:pPr>
        <w:spacing w:after="0"/>
        <w:rPr>
          <w:sz w:val="22"/>
          <w:szCs w:val="22"/>
        </w:rPr>
      </w:pPr>
    </w:p>
    <w:p w14:paraId="184EBADB" w14:textId="77777777" w:rsidR="00A07DEB" w:rsidRPr="001325F8" w:rsidRDefault="00A07DEB" w:rsidP="00A07DEB">
      <w:pPr>
        <w:spacing w:after="0"/>
        <w:rPr>
          <w:sz w:val="22"/>
          <w:szCs w:val="22"/>
        </w:rPr>
      </w:pPr>
      <w:r w:rsidRPr="001325F8">
        <w:rPr>
          <w:sz w:val="22"/>
          <w:szCs w:val="22"/>
        </w:rPr>
        <w:t>_______________________ _______________________    /___________________/</w:t>
      </w:r>
    </w:p>
    <w:p w14:paraId="1F6329B2" w14:textId="77777777" w:rsidR="00A07DEB" w:rsidRPr="001325F8" w:rsidRDefault="00A07DEB" w:rsidP="00A07DEB">
      <w:pPr>
        <w:spacing w:after="0"/>
        <w:ind w:firstLine="709"/>
        <w:rPr>
          <w:sz w:val="22"/>
          <w:szCs w:val="22"/>
        </w:rPr>
      </w:pPr>
      <w:r w:rsidRPr="001325F8">
        <w:rPr>
          <w:sz w:val="22"/>
          <w:szCs w:val="22"/>
        </w:rPr>
        <w:t>(должность)</w:t>
      </w:r>
      <w:r w:rsidRPr="001325F8">
        <w:rPr>
          <w:sz w:val="22"/>
          <w:szCs w:val="22"/>
        </w:rPr>
        <w:tab/>
        <w:t xml:space="preserve">              </w:t>
      </w:r>
      <w:r w:rsidRPr="001325F8">
        <w:rPr>
          <w:sz w:val="22"/>
          <w:szCs w:val="22"/>
        </w:rPr>
        <w:tab/>
        <w:t xml:space="preserve"> (подпись)</w:t>
      </w:r>
      <w:r w:rsidRPr="001325F8">
        <w:rPr>
          <w:sz w:val="22"/>
          <w:szCs w:val="22"/>
        </w:rPr>
        <w:tab/>
        <w:t xml:space="preserve">                      (ФИО)</w:t>
      </w:r>
    </w:p>
    <w:p w14:paraId="3A4345BD" w14:textId="77777777" w:rsidR="00A07DEB" w:rsidRPr="001325F8" w:rsidRDefault="00A07DEB" w:rsidP="00A07DEB">
      <w:pPr>
        <w:spacing w:after="0"/>
        <w:ind w:firstLine="709"/>
        <w:rPr>
          <w:sz w:val="22"/>
          <w:szCs w:val="22"/>
        </w:rPr>
      </w:pPr>
    </w:p>
    <w:p w14:paraId="5C44BDC2" w14:textId="41D746B7" w:rsidR="00987229" w:rsidRPr="00B32FCF" w:rsidRDefault="00A07DEB" w:rsidP="001019A1">
      <w:pPr>
        <w:jc w:val="left"/>
        <w:rPr>
          <w:color w:val="FF0000"/>
          <w:sz w:val="22"/>
          <w:szCs w:val="22"/>
        </w:rPr>
        <w:sectPr w:rsidR="00987229" w:rsidRPr="00B32FCF" w:rsidSect="00D01305"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  <w:r w:rsidRPr="001325F8">
        <w:rPr>
          <w:sz w:val="22"/>
          <w:szCs w:val="22"/>
        </w:rPr>
        <w:t>М. П. (при наличии)</w:t>
      </w:r>
    </w:p>
    <w:p w14:paraId="4840FC03" w14:textId="77777777" w:rsidR="001019A1" w:rsidRPr="001325F8" w:rsidRDefault="001019A1" w:rsidP="001019A1">
      <w:pPr>
        <w:spacing w:after="0" w:line="276" w:lineRule="auto"/>
        <w:ind w:left="567"/>
        <w:jc w:val="center"/>
        <w:rPr>
          <w:b/>
          <w:i/>
          <w:sz w:val="22"/>
          <w:szCs w:val="22"/>
        </w:rPr>
      </w:pPr>
      <w:r w:rsidRPr="001325F8">
        <w:rPr>
          <w:b/>
          <w:i/>
          <w:sz w:val="22"/>
          <w:szCs w:val="22"/>
        </w:rPr>
        <w:lastRenderedPageBreak/>
        <w:t>Приложение № 2 к заявке</w:t>
      </w:r>
      <w:r w:rsidRPr="001325F8">
        <w:rPr>
          <w:b/>
          <w:bCs/>
          <w:i/>
          <w:sz w:val="22"/>
          <w:szCs w:val="22"/>
        </w:rPr>
        <w:t xml:space="preserve"> на участие в закупке</w:t>
      </w:r>
    </w:p>
    <w:p w14:paraId="0010E200" w14:textId="77777777" w:rsidR="001019A1" w:rsidRPr="001325F8" w:rsidRDefault="001019A1" w:rsidP="001019A1">
      <w:pPr>
        <w:spacing w:after="0" w:line="276" w:lineRule="auto"/>
        <w:ind w:left="567"/>
        <w:rPr>
          <w:b/>
          <w:i/>
          <w:sz w:val="22"/>
          <w:szCs w:val="22"/>
        </w:rPr>
      </w:pPr>
    </w:p>
    <w:p w14:paraId="22BAC47D" w14:textId="77777777" w:rsidR="001019A1" w:rsidRPr="001325F8" w:rsidRDefault="001019A1" w:rsidP="001019A1">
      <w:pPr>
        <w:spacing w:after="0" w:line="276" w:lineRule="auto"/>
        <w:ind w:left="567"/>
        <w:jc w:val="center"/>
        <w:rPr>
          <w:b/>
          <w:i/>
          <w:sz w:val="22"/>
          <w:szCs w:val="22"/>
        </w:rPr>
      </w:pPr>
    </w:p>
    <w:p w14:paraId="7210A283" w14:textId="77777777" w:rsidR="001019A1" w:rsidRPr="001325F8" w:rsidRDefault="001019A1" w:rsidP="001019A1">
      <w:pPr>
        <w:spacing w:after="0" w:line="276" w:lineRule="auto"/>
        <w:ind w:left="567" w:firstLine="567"/>
        <w:jc w:val="right"/>
        <w:rPr>
          <w:sz w:val="22"/>
          <w:szCs w:val="22"/>
        </w:rPr>
      </w:pPr>
      <w:r w:rsidRPr="001325F8">
        <w:rPr>
          <w:i/>
          <w:sz w:val="22"/>
          <w:szCs w:val="22"/>
        </w:rPr>
        <w:t>Оформляется на фирменном бланке</w:t>
      </w:r>
    </w:p>
    <w:p w14:paraId="03375E6D" w14:textId="77777777" w:rsidR="001019A1" w:rsidRPr="001325F8" w:rsidRDefault="001019A1" w:rsidP="001019A1">
      <w:pPr>
        <w:spacing w:after="0" w:line="276" w:lineRule="auto"/>
        <w:ind w:left="567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</w:p>
    <w:p w14:paraId="7E2E1F2F" w14:textId="77777777" w:rsidR="001019A1" w:rsidRPr="001325F8" w:rsidRDefault="001019A1" w:rsidP="001019A1">
      <w:pPr>
        <w:spacing w:after="0" w:line="276" w:lineRule="auto"/>
        <w:ind w:left="567"/>
        <w:jc w:val="center"/>
        <w:rPr>
          <w:b/>
          <w:i/>
          <w:sz w:val="22"/>
          <w:szCs w:val="22"/>
        </w:rPr>
      </w:pPr>
    </w:p>
    <w:p w14:paraId="4A6F58FE" w14:textId="77777777" w:rsidR="001019A1" w:rsidRPr="001325F8" w:rsidRDefault="001019A1" w:rsidP="001019A1">
      <w:pPr>
        <w:spacing w:after="0" w:line="276" w:lineRule="auto"/>
        <w:ind w:left="567"/>
        <w:jc w:val="center"/>
        <w:rPr>
          <w:b/>
          <w:i/>
          <w:sz w:val="22"/>
          <w:szCs w:val="22"/>
        </w:rPr>
      </w:pPr>
    </w:p>
    <w:p w14:paraId="2CB5F00D" w14:textId="77777777" w:rsidR="001019A1" w:rsidRPr="001325F8" w:rsidRDefault="001019A1" w:rsidP="001019A1">
      <w:pPr>
        <w:spacing w:after="0" w:line="276" w:lineRule="auto"/>
        <w:ind w:left="567"/>
        <w:jc w:val="center"/>
        <w:rPr>
          <w:b/>
          <w:i/>
          <w:sz w:val="22"/>
          <w:szCs w:val="22"/>
        </w:rPr>
      </w:pPr>
    </w:p>
    <w:p w14:paraId="5AC6EC27" w14:textId="235DCE19" w:rsidR="001019A1" w:rsidRPr="001325F8" w:rsidRDefault="001019A1" w:rsidP="001019A1">
      <w:pPr>
        <w:spacing w:after="0" w:line="276" w:lineRule="auto"/>
        <w:ind w:left="567"/>
        <w:rPr>
          <w:sz w:val="22"/>
          <w:szCs w:val="22"/>
        </w:rPr>
      </w:pPr>
      <w:r w:rsidRPr="001325F8">
        <w:rPr>
          <w:sz w:val="22"/>
          <w:szCs w:val="22"/>
        </w:rPr>
        <w:t>Настоящим гарантируем осуществить поставку Товара (</w:t>
      </w:r>
      <w:r w:rsidRPr="001325F8">
        <w:rPr>
          <w:i/>
          <w:sz w:val="22"/>
          <w:szCs w:val="22"/>
        </w:rPr>
        <w:t>наименование</w:t>
      </w:r>
      <w:r w:rsidRPr="001325F8">
        <w:rPr>
          <w:sz w:val="22"/>
          <w:szCs w:val="22"/>
        </w:rPr>
        <w:t xml:space="preserve"> «_____»)</w:t>
      </w:r>
      <w:r w:rsidR="00BF7F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 </w:t>
      </w:r>
      <w:r w:rsidR="00BF7F6E">
        <w:rPr>
          <w:sz w:val="22"/>
          <w:szCs w:val="22"/>
        </w:rPr>
        <w:t>позднее</w:t>
      </w:r>
      <w:r>
        <w:rPr>
          <w:sz w:val="22"/>
          <w:szCs w:val="22"/>
        </w:rPr>
        <w:t xml:space="preserve"> 40 </w:t>
      </w:r>
      <w:r w:rsidR="00BF7F6E">
        <w:rPr>
          <w:sz w:val="22"/>
          <w:szCs w:val="22"/>
        </w:rPr>
        <w:t xml:space="preserve">(сорока) </w:t>
      </w:r>
      <w:r>
        <w:rPr>
          <w:sz w:val="22"/>
          <w:szCs w:val="22"/>
        </w:rPr>
        <w:t>календарных дней.</w:t>
      </w:r>
    </w:p>
    <w:p w14:paraId="1C5E6E4F" w14:textId="77777777" w:rsidR="001019A1" w:rsidRPr="001325F8" w:rsidRDefault="001019A1" w:rsidP="001019A1">
      <w:pPr>
        <w:spacing w:after="0" w:line="276" w:lineRule="auto"/>
        <w:ind w:left="567"/>
        <w:rPr>
          <w:sz w:val="22"/>
          <w:szCs w:val="22"/>
        </w:rPr>
      </w:pPr>
    </w:p>
    <w:p w14:paraId="6DBA93E1" w14:textId="77777777" w:rsidR="001019A1" w:rsidRPr="001325F8" w:rsidRDefault="001019A1" w:rsidP="001019A1">
      <w:pPr>
        <w:spacing w:after="0" w:line="276" w:lineRule="auto"/>
        <w:ind w:left="567"/>
        <w:rPr>
          <w:i/>
          <w:sz w:val="22"/>
          <w:szCs w:val="22"/>
        </w:rPr>
      </w:pPr>
    </w:p>
    <w:p w14:paraId="29C80E02" w14:textId="77777777" w:rsidR="001019A1" w:rsidRPr="001325F8" w:rsidRDefault="001019A1" w:rsidP="001019A1">
      <w:pPr>
        <w:spacing w:after="0" w:line="276" w:lineRule="auto"/>
        <w:ind w:left="567"/>
        <w:jc w:val="center"/>
        <w:rPr>
          <w:b/>
          <w:i/>
          <w:sz w:val="22"/>
          <w:szCs w:val="22"/>
        </w:rPr>
      </w:pPr>
    </w:p>
    <w:p w14:paraId="7ACE3286" w14:textId="77777777" w:rsidR="001019A1" w:rsidRPr="001325F8" w:rsidRDefault="001019A1" w:rsidP="001019A1">
      <w:pPr>
        <w:spacing w:after="0" w:line="276" w:lineRule="auto"/>
        <w:ind w:left="567"/>
        <w:jc w:val="center"/>
        <w:rPr>
          <w:b/>
          <w:i/>
          <w:sz w:val="22"/>
          <w:szCs w:val="22"/>
        </w:rPr>
      </w:pPr>
    </w:p>
    <w:p w14:paraId="537529AD" w14:textId="77777777" w:rsidR="001019A1" w:rsidRPr="001325F8" w:rsidRDefault="001019A1" w:rsidP="001019A1">
      <w:pPr>
        <w:spacing w:after="0" w:line="276" w:lineRule="auto"/>
        <w:ind w:left="567" w:firstLine="567"/>
        <w:rPr>
          <w:sz w:val="22"/>
          <w:szCs w:val="22"/>
        </w:rPr>
      </w:pPr>
      <w:r w:rsidRPr="001325F8">
        <w:rPr>
          <w:sz w:val="22"/>
          <w:szCs w:val="22"/>
        </w:rPr>
        <w:t xml:space="preserve">          _______________________ </w:t>
      </w:r>
      <w:r w:rsidRPr="001325F8">
        <w:rPr>
          <w:sz w:val="22"/>
          <w:szCs w:val="22"/>
        </w:rPr>
        <w:tab/>
        <w:t xml:space="preserve">______________________   </w:t>
      </w:r>
      <w:r w:rsidRPr="001325F8">
        <w:rPr>
          <w:sz w:val="22"/>
          <w:szCs w:val="22"/>
        </w:rPr>
        <w:tab/>
        <w:t>/___________________/</w:t>
      </w:r>
    </w:p>
    <w:p w14:paraId="50CCBA5F" w14:textId="77777777" w:rsidR="001019A1" w:rsidRPr="001325F8" w:rsidRDefault="001019A1" w:rsidP="001019A1">
      <w:pPr>
        <w:spacing w:after="0" w:line="276" w:lineRule="auto"/>
        <w:ind w:left="567" w:firstLine="567"/>
        <w:rPr>
          <w:sz w:val="22"/>
          <w:szCs w:val="22"/>
        </w:rPr>
      </w:pPr>
      <w:r w:rsidRPr="001325F8">
        <w:rPr>
          <w:sz w:val="22"/>
          <w:szCs w:val="22"/>
        </w:rPr>
        <w:t xml:space="preserve">                      (должность)</w:t>
      </w:r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  <w:t xml:space="preserve"> (подпись)</w:t>
      </w:r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</w:r>
      <w:r w:rsidRPr="001325F8">
        <w:rPr>
          <w:sz w:val="22"/>
          <w:szCs w:val="22"/>
        </w:rPr>
        <w:tab/>
        <w:t xml:space="preserve"> (ФИО)</w:t>
      </w:r>
    </w:p>
    <w:p w14:paraId="5916B743" w14:textId="77777777" w:rsidR="001019A1" w:rsidRPr="001325F8" w:rsidRDefault="001019A1" w:rsidP="001019A1">
      <w:pPr>
        <w:spacing w:after="0" w:line="276" w:lineRule="auto"/>
        <w:ind w:left="567" w:firstLine="567"/>
        <w:rPr>
          <w:sz w:val="22"/>
          <w:szCs w:val="22"/>
        </w:rPr>
      </w:pPr>
    </w:p>
    <w:p w14:paraId="57815CA1" w14:textId="77777777" w:rsidR="001019A1" w:rsidRPr="001325F8" w:rsidRDefault="001019A1" w:rsidP="001019A1">
      <w:pPr>
        <w:spacing w:after="0" w:line="276" w:lineRule="auto"/>
        <w:ind w:left="567" w:firstLine="567"/>
        <w:rPr>
          <w:sz w:val="22"/>
          <w:szCs w:val="22"/>
        </w:rPr>
      </w:pPr>
      <w:r w:rsidRPr="001325F8">
        <w:rPr>
          <w:sz w:val="22"/>
          <w:szCs w:val="22"/>
        </w:rPr>
        <w:t>М.П.</w:t>
      </w:r>
    </w:p>
    <w:p w14:paraId="18CB7DC8" w14:textId="77777777" w:rsidR="001019A1" w:rsidRPr="001325F8" w:rsidRDefault="001019A1" w:rsidP="001019A1">
      <w:pPr>
        <w:spacing w:after="0"/>
        <w:rPr>
          <w:sz w:val="22"/>
          <w:szCs w:val="22"/>
        </w:rPr>
      </w:pPr>
    </w:p>
    <w:p w14:paraId="51A52DB5" w14:textId="77777777" w:rsidR="001019A1" w:rsidRPr="001325F8" w:rsidRDefault="001019A1" w:rsidP="001019A1">
      <w:pPr>
        <w:spacing w:after="0"/>
        <w:rPr>
          <w:sz w:val="22"/>
          <w:szCs w:val="22"/>
        </w:rPr>
      </w:pPr>
    </w:p>
    <w:p w14:paraId="48D7609B" w14:textId="77777777" w:rsidR="001019A1" w:rsidRPr="001325F8" w:rsidRDefault="001019A1" w:rsidP="001019A1">
      <w:pPr>
        <w:spacing w:after="0"/>
        <w:ind w:left="567"/>
        <w:rPr>
          <w:sz w:val="22"/>
          <w:szCs w:val="22"/>
        </w:rPr>
      </w:pPr>
    </w:p>
    <w:p w14:paraId="1FA0C8DD" w14:textId="77777777" w:rsidR="001019A1" w:rsidRPr="001325F8" w:rsidRDefault="001019A1" w:rsidP="001019A1">
      <w:pPr>
        <w:spacing w:after="0" w:line="276" w:lineRule="auto"/>
        <w:ind w:left="567"/>
        <w:rPr>
          <w:sz w:val="22"/>
          <w:szCs w:val="22"/>
        </w:rPr>
      </w:pPr>
      <w:r w:rsidRPr="001325F8">
        <w:rPr>
          <w:sz w:val="22"/>
          <w:szCs w:val="22"/>
        </w:rPr>
        <w:t xml:space="preserve">*Срок поставки Товара должен составлять не </w:t>
      </w:r>
      <w:r>
        <w:rPr>
          <w:sz w:val="22"/>
          <w:szCs w:val="22"/>
        </w:rPr>
        <w:t>более 40 календарных дней.</w:t>
      </w:r>
    </w:p>
    <w:p w14:paraId="09A1EAB6" w14:textId="76468D2A" w:rsidR="001019A1" w:rsidRPr="001325F8" w:rsidRDefault="001019A1" w:rsidP="001019A1">
      <w:pPr>
        <w:spacing w:after="0"/>
        <w:ind w:left="567"/>
        <w:rPr>
          <w:sz w:val="22"/>
          <w:szCs w:val="22"/>
        </w:rPr>
      </w:pPr>
    </w:p>
    <w:p w14:paraId="23B5F7C6" w14:textId="77777777" w:rsidR="001019A1" w:rsidRPr="001325F8" w:rsidRDefault="001019A1" w:rsidP="001019A1">
      <w:pPr>
        <w:spacing w:after="0"/>
        <w:ind w:left="567"/>
        <w:rPr>
          <w:sz w:val="22"/>
          <w:szCs w:val="22"/>
        </w:rPr>
      </w:pPr>
    </w:p>
    <w:p w14:paraId="16EF2E7D" w14:textId="77777777" w:rsidR="001019A1" w:rsidRPr="001325F8" w:rsidRDefault="001019A1" w:rsidP="001019A1">
      <w:pPr>
        <w:spacing w:after="0"/>
        <w:rPr>
          <w:sz w:val="22"/>
          <w:szCs w:val="22"/>
        </w:rPr>
      </w:pPr>
    </w:p>
    <w:p w14:paraId="70D736CB" w14:textId="77777777" w:rsidR="001019A1" w:rsidRPr="001325F8" w:rsidRDefault="001019A1" w:rsidP="001019A1">
      <w:pPr>
        <w:spacing w:after="0"/>
        <w:rPr>
          <w:sz w:val="22"/>
          <w:szCs w:val="22"/>
        </w:rPr>
      </w:pPr>
    </w:p>
    <w:p w14:paraId="0B5DEB3B" w14:textId="77777777" w:rsidR="001019A1" w:rsidRPr="001325F8" w:rsidRDefault="001019A1" w:rsidP="001019A1">
      <w:pPr>
        <w:spacing w:after="0"/>
        <w:rPr>
          <w:sz w:val="22"/>
          <w:szCs w:val="22"/>
        </w:rPr>
      </w:pPr>
    </w:p>
    <w:p w14:paraId="2D15F60D" w14:textId="77777777" w:rsidR="001019A1" w:rsidRPr="001325F8" w:rsidRDefault="001019A1" w:rsidP="001019A1">
      <w:pPr>
        <w:spacing w:after="0" w:line="276" w:lineRule="auto"/>
        <w:ind w:firstLine="567"/>
        <w:rPr>
          <w:sz w:val="22"/>
          <w:szCs w:val="22"/>
        </w:rPr>
      </w:pPr>
    </w:p>
    <w:p w14:paraId="3E8D0C5E" w14:textId="77777777" w:rsidR="001019A1" w:rsidRPr="001325F8" w:rsidRDefault="001019A1" w:rsidP="001019A1">
      <w:pPr>
        <w:spacing w:after="0" w:line="276" w:lineRule="auto"/>
        <w:ind w:firstLine="567"/>
        <w:rPr>
          <w:sz w:val="22"/>
          <w:szCs w:val="22"/>
        </w:rPr>
      </w:pPr>
    </w:p>
    <w:p w14:paraId="44203C1A" w14:textId="77777777" w:rsidR="001019A1" w:rsidRPr="001325F8" w:rsidRDefault="001019A1" w:rsidP="001019A1">
      <w:pPr>
        <w:spacing w:after="0" w:line="276" w:lineRule="auto"/>
        <w:ind w:firstLine="567"/>
        <w:rPr>
          <w:sz w:val="22"/>
          <w:szCs w:val="22"/>
        </w:rPr>
      </w:pPr>
    </w:p>
    <w:p w14:paraId="23AE9600" w14:textId="77777777" w:rsidR="001019A1" w:rsidRPr="001325F8" w:rsidRDefault="001019A1" w:rsidP="001019A1">
      <w:pPr>
        <w:spacing w:after="0" w:line="276" w:lineRule="auto"/>
        <w:ind w:firstLine="567"/>
        <w:rPr>
          <w:sz w:val="22"/>
          <w:szCs w:val="22"/>
        </w:rPr>
      </w:pPr>
    </w:p>
    <w:p w14:paraId="7BBD4EB2" w14:textId="77777777" w:rsidR="001019A1" w:rsidRPr="001325F8" w:rsidRDefault="001019A1" w:rsidP="001019A1">
      <w:pPr>
        <w:spacing w:after="0" w:line="276" w:lineRule="auto"/>
        <w:ind w:firstLine="567"/>
        <w:rPr>
          <w:sz w:val="22"/>
          <w:szCs w:val="22"/>
        </w:rPr>
      </w:pPr>
    </w:p>
    <w:p w14:paraId="2880F48F" w14:textId="77777777" w:rsidR="001019A1" w:rsidRPr="001325F8" w:rsidRDefault="001019A1" w:rsidP="001019A1">
      <w:pPr>
        <w:spacing w:after="0" w:line="276" w:lineRule="auto"/>
        <w:ind w:firstLine="567"/>
        <w:rPr>
          <w:sz w:val="22"/>
          <w:szCs w:val="22"/>
        </w:rPr>
      </w:pPr>
    </w:p>
    <w:p w14:paraId="7632C905" w14:textId="77777777" w:rsidR="001019A1" w:rsidRPr="001325F8" w:rsidRDefault="001019A1" w:rsidP="001019A1">
      <w:pPr>
        <w:spacing w:after="0" w:line="276" w:lineRule="auto"/>
        <w:ind w:firstLine="567"/>
        <w:rPr>
          <w:sz w:val="22"/>
          <w:szCs w:val="22"/>
        </w:rPr>
      </w:pPr>
    </w:p>
    <w:p w14:paraId="1556B211" w14:textId="77777777" w:rsidR="001019A1" w:rsidRPr="001325F8" w:rsidRDefault="001019A1" w:rsidP="001019A1">
      <w:pPr>
        <w:spacing w:after="0" w:line="276" w:lineRule="auto"/>
        <w:ind w:firstLine="567"/>
        <w:rPr>
          <w:sz w:val="22"/>
          <w:szCs w:val="22"/>
        </w:rPr>
      </w:pPr>
    </w:p>
    <w:p w14:paraId="39F9E35C" w14:textId="77777777" w:rsidR="001019A1" w:rsidRPr="001325F8" w:rsidRDefault="001019A1" w:rsidP="001019A1">
      <w:pPr>
        <w:spacing w:after="0" w:line="276" w:lineRule="auto"/>
        <w:ind w:firstLine="567"/>
        <w:rPr>
          <w:sz w:val="22"/>
          <w:szCs w:val="22"/>
        </w:rPr>
      </w:pPr>
    </w:p>
    <w:p w14:paraId="42940834" w14:textId="77777777" w:rsidR="001019A1" w:rsidRPr="001325F8" w:rsidRDefault="001019A1" w:rsidP="001019A1">
      <w:pPr>
        <w:spacing w:after="0" w:line="276" w:lineRule="auto"/>
        <w:ind w:firstLine="567"/>
        <w:rPr>
          <w:sz w:val="22"/>
          <w:szCs w:val="22"/>
        </w:rPr>
      </w:pPr>
    </w:p>
    <w:p w14:paraId="440B8D2E" w14:textId="77777777" w:rsidR="001019A1" w:rsidRPr="001325F8" w:rsidRDefault="001019A1" w:rsidP="001019A1">
      <w:pPr>
        <w:spacing w:after="0" w:line="276" w:lineRule="auto"/>
        <w:ind w:firstLine="567"/>
        <w:rPr>
          <w:sz w:val="22"/>
          <w:szCs w:val="22"/>
        </w:rPr>
      </w:pPr>
    </w:p>
    <w:p w14:paraId="0A33F2D5" w14:textId="77777777" w:rsidR="001019A1" w:rsidRPr="001325F8" w:rsidRDefault="001019A1" w:rsidP="001019A1">
      <w:pPr>
        <w:spacing w:after="0" w:line="276" w:lineRule="auto"/>
        <w:ind w:firstLine="567"/>
        <w:rPr>
          <w:sz w:val="22"/>
          <w:szCs w:val="22"/>
        </w:rPr>
      </w:pPr>
    </w:p>
    <w:p w14:paraId="05F7960C" w14:textId="77777777" w:rsidR="001019A1" w:rsidRPr="001325F8" w:rsidRDefault="001019A1" w:rsidP="001019A1">
      <w:pPr>
        <w:spacing w:after="0" w:line="276" w:lineRule="auto"/>
        <w:ind w:firstLine="567"/>
        <w:rPr>
          <w:sz w:val="22"/>
          <w:szCs w:val="22"/>
        </w:rPr>
      </w:pPr>
    </w:p>
    <w:p w14:paraId="0643F479" w14:textId="77777777" w:rsidR="001019A1" w:rsidRPr="001325F8" w:rsidRDefault="001019A1" w:rsidP="001019A1">
      <w:pPr>
        <w:spacing w:after="0" w:line="276" w:lineRule="auto"/>
        <w:rPr>
          <w:sz w:val="22"/>
          <w:szCs w:val="22"/>
        </w:rPr>
      </w:pPr>
    </w:p>
    <w:p w14:paraId="78067C94" w14:textId="77777777" w:rsidR="001019A1" w:rsidRPr="001325F8" w:rsidRDefault="001019A1" w:rsidP="001019A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2BE62391" w14:textId="77777777" w:rsidR="001019A1" w:rsidRPr="001325F8" w:rsidRDefault="001019A1" w:rsidP="001019A1">
      <w:pPr>
        <w:spacing w:after="0"/>
        <w:ind w:left="426" w:firstLine="141"/>
        <w:rPr>
          <w:i/>
          <w:color w:val="FF0000"/>
          <w:sz w:val="22"/>
          <w:szCs w:val="22"/>
        </w:rPr>
      </w:pPr>
      <w:r w:rsidRPr="001325F8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59F61DDA" w14:textId="02291ECB" w:rsidR="001019A1" w:rsidRPr="001019A1" w:rsidRDefault="001019A1" w:rsidP="001019A1">
      <w:pPr>
        <w:spacing w:after="0" w:line="276" w:lineRule="auto"/>
        <w:ind w:left="567"/>
        <w:rPr>
          <w:i/>
          <w:color w:val="FF0000"/>
          <w:sz w:val="22"/>
          <w:szCs w:val="22"/>
        </w:rPr>
      </w:pPr>
      <w:r w:rsidRPr="001325F8">
        <w:rPr>
          <w:i/>
          <w:color w:val="FF0000"/>
          <w:sz w:val="22"/>
          <w:szCs w:val="22"/>
        </w:rPr>
        <w:t xml:space="preserve">         В случае непредставления Участником приложения №2 к заявке Комиссия присваивает по данному критерию 0 баллов. Это означает также, что, в случае признания данного Участника Победителем, тот поставит товар в срок не </w:t>
      </w:r>
      <w:r w:rsidR="00BF7F6E">
        <w:rPr>
          <w:i/>
          <w:color w:val="FF0000"/>
          <w:sz w:val="22"/>
          <w:szCs w:val="22"/>
        </w:rPr>
        <w:t>позднее</w:t>
      </w:r>
      <w:r>
        <w:rPr>
          <w:i/>
          <w:color w:val="FF0000"/>
          <w:sz w:val="22"/>
          <w:szCs w:val="22"/>
        </w:rPr>
        <w:t xml:space="preserve"> </w:t>
      </w:r>
      <w:r w:rsidRPr="001019A1">
        <w:rPr>
          <w:i/>
          <w:color w:val="FF0000"/>
          <w:sz w:val="22"/>
          <w:szCs w:val="22"/>
        </w:rPr>
        <w:t>40 календарных дней</w:t>
      </w:r>
      <w:r w:rsidR="00BF7F6E">
        <w:rPr>
          <w:i/>
          <w:color w:val="FF0000"/>
          <w:sz w:val="22"/>
          <w:szCs w:val="22"/>
        </w:rPr>
        <w:t xml:space="preserve"> с даты подписания договора</w:t>
      </w:r>
      <w:r w:rsidRPr="001019A1">
        <w:rPr>
          <w:i/>
          <w:color w:val="FF0000"/>
          <w:sz w:val="22"/>
          <w:szCs w:val="22"/>
        </w:rPr>
        <w:t>.</w:t>
      </w:r>
    </w:p>
    <w:p w14:paraId="36EF376F" w14:textId="51E41CF2" w:rsidR="001019A1" w:rsidRPr="001325F8" w:rsidRDefault="001019A1" w:rsidP="001019A1">
      <w:pPr>
        <w:spacing w:after="0"/>
        <w:ind w:left="426" w:firstLine="141"/>
        <w:rPr>
          <w:i/>
          <w:color w:val="FF0000"/>
          <w:sz w:val="22"/>
          <w:szCs w:val="22"/>
        </w:rPr>
      </w:pPr>
    </w:p>
    <w:p w14:paraId="122E7B4A" w14:textId="77777777" w:rsidR="001019A1" w:rsidRPr="001325F8" w:rsidRDefault="001019A1" w:rsidP="001019A1">
      <w:pPr>
        <w:spacing w:after="0"/>
        <w:ind w:left="426" w:firstLine="141"/>
        <w:rPr>
          <w:i/>
          <w:color w:val="FF0000"/>
          <w:sz w:val="22"/>
          <w:szCs w:val="22"/>
        </w:rPr>
      </w:pPr>
    </w:p>
    <w:p w14:paraId="1C3C70D2" w14:textId="77777777" w:rsidR="001019A1" w:rsidRPr="001325F8" w:rsidRDefault="001019A1" w:rsidP="001019A1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1325F8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55C0DED6" w14:textId="32CE06A5" w:rsidR="001019A1" w:rsidRDefault="001019A1" w:rsidP="001019A1">
      <w:pPr>
        <w:spacing w:after="0"/>
        <w:ind w:left="426" w:firstLine="141"/>
        <w:rPr>
          <w:i/>
          <w:color w:val="FF0000"/>
          <w:sz w:val="22"/>
          <w:szCs w:val="22"/>
        </w:rPr>
      </w:pPr>
    </w:p>
    <w:p w14:paraId="24E1C7C7" w14:textId="77777777" w:rsidR="009C55CF" w:rsidRPr="001325F8" w:rsidRDefault="009C55CF" w:rsidP="001019A1">
      <w:pPr>
        <w:spacing w:after="0"/>
        <w:ind w:left="426" w:firstLine="141"/>
        <w:rPr>
          <w:i/>
          <w:color w:val="FF0000"/>
          <w:sz w:val="22"/>
          <w:szCs w:val="22"/>
        </w:rPr>
      </w:pPr>
    </w:p>
    <w:p w14:paraId="3F30C67D" w14:textId="77777777" w:rsidR="00135EDA" w:rsidRPr="00B32FCF" w:rsidRDefault="00135EDA" w:rsidP="00987229">
      <w:pPr>
        <w:spacing w:after="0" w:line="276" w:lineRule="auto"/>
        <w:rPr>
          <w:b/>
          <w:i/>
          <w:sz w:val="22"/>
          <w:szCs w:val="22"/>
        </w:rPr>
      </w:pPr>
    </w:p>
    <w:p w14:paraId="4D3B7D7B" w14:textId="0DAB54BB" w:rsidR="00135EDA" w:rsidRPr="00B32FCF" w:rsidRDefault="00135EDA" w:rsidP="00135EDA">
      <w:pPr>
        <w:spacing w:after="0" w:line="276" w:lineRule="auto"/>
        <w:jc w:val="center"/>
        <w:rPr>
          <w:b/>
          <w:i/>
          <w:sz w:val="22"/>
          <w:szCs w:val="22"/>
        </w:rPr>
      </w:pPr>
      <w:r w:rsidRPr="00B32FCF">
        <w:rPr>
          <w:b/>
          <w:i/>
          <w:sz w:val="22"/>
          <w:szCs w:val="22"/>
        </w:rPr>
        <w:t>Приложение №</w:t>
      </w:r>
      <w:r w:rsidR="009C55CF">
        <w:rPr>
          <w:b/>
          <w:i/>
          <w:sz w:val="22"/>
          <w:szCs w:val="22"/>
        </w:rPr>
        <w:t>3</w:t>
      </w:r>
      <w:r w:rsidRPr="00B32FCF">
        <w:rPr>
          <w:b/>
          <w:i/>
          <w:sz w:val="22"/>
          <w:szCs w:val="22"/>
        </w:rPr>
        <w:t xml:space="preserve"> к заявке на участие в закупке</w:t>
      </w:r>
    </w:p>
    <w:p w14:paraId="7E49A9E0" w14:textId="77777777" w:rsidR="00135EDA" w:rsidRPr="00B32FCF" w:rsidRDefault="00135EDA" w:rsidP="00135EDA">
      <w:pPr>
        <w:spacing w:after="0" w:line="276" w:lineRule="auto"/>
        <w:rPr>
          <w:b/>
          <w:i/>
          <w:sz w:val="22"/>
          <w:szCs w:val="22"/>
        </w:rPr>
      </w:pPr>
    </w:p>
    <w:p w14:paraId="6B07008A" w14:textId="77777777" w:rsidR="00135EDA" w:rsidRPr="00B32FCF" w:rsidRDefault="00135EDA" w:rsidP="00135EDA">
      <w:pPr>
        <w:spacing w:after="0" w:line="276" w:lineRule="auto"/>
        <w:jc w:val="center"/>
        <w:rPr>
          <w:b/>
          <w:i/>
          <w:sz w:val="22"/>
          <w:szCs w:val="22"/>
        </w:rPr>
      </w:pPr>
    </w:p>
    <w:p w14:paraId="06ACAC3E" w14:textId="77777777" w:rsidR="00135EDA" w:rsidRPr="00B32FCF" w:rsidRDefault="00135EDA" w:rsidP="00135EDA">
      <w:pPr>
        <w:spacing w:after="0" w:line="276" w:lineRule="auto"/>
        <w:ind w:firstLine="567"/>
        <w:jc w:val="right"/>
        <w:rPr>
          <w:sz w:val="22"/>
          <w:szCs w:val="22"/>
        </w:rPr>
      </w:pPr>
      <w:r w:rsidRPr="00B32FCF">
        <w:rPr>
          <w:i/>
          <w:sz w:val="22"/>
          <w:szCs w:val="22"/>
        </w:rPr>
        <w:t>Оформляется на фирменном бланке</w:t>
      </w:r>
    </w:p>
    <w:p w14:paraId="29586E9D" w14:textId="77777777" w:rsidR="00135EDA" w:rsidRPr="00B32FCF" w:rsidRDefault="00135EDA" w:rsidP="00135EDA">
      <w:pPr>
        <w:spacing w:after="0" w:line="276" w:lineRule="auto"/>
        <w:rPr>
          <w:b/>
          <w:i/>
          <w:sz w:val="22"/>
          <w:szCs w:val="22"/>
        </w:rPr>
      </w:pPr>
    </w:p>
    <w:p w14:paraId="40983754" w14:textId="77777777" w:rsidR="00135EDA" w:rsidRPr="00B32FCF" w:rsidRDefault="00135EDA" w:rsidP="00135EDA">
      <w:pPr>
        <w:spacing w:after="0" w:line="276" w:lineRule="auto"/>
        <w:jc w:val="center"/>
        <w:rPr>
          <w:b/>
          <w:i/>
          <w:sz w:val="22"/>
          <w:szCs w:val="22"/>
        </w:rPr>
      </w:pPr>
    </w:p>
    <w:p w14:paraId="2A8F777F" w14:textId="77777777" w:rsidR="00135EDA" w:rsidRPr="00B32FCF" w:rsidRDefault="00135EDA" w:rsidP="00135EDA">
      <w:pPr>
        <w:ind w:right="142"/>
        <w:jc w:val="center"/>
        <w:rPr>
          <w:b/>
          <w:sz w:val="22"/>
          <w:szCs w:val="22"/>
          <w:u w:val="single"/>
        </w:rPr>
      </w:pPr>
      <w:r w:rsidRPr="00B32FCF">
        <w:rPr>
          <w:b/>
          <w:snapToGrid w:val="0"/>
          <w:sz w:val="22"/>
          <w:szCs w:val="22"/>
          <w:u w:val="single"/>
        </w:rPr>
        <w:t>Информация о п</w:t>
      </w:r>
      <w:r w:rsidRPr="00B32FCF">
        <w:rPr>
          <w:b/>
          <w:sz w:val="22"/>
          <w:szCs w:val="22"/>
          <w:u w:val="single"/>
        </w:rPr>
        <w:t>ериоде хозяйственной деятельности участника закупки</w:t>
      </w:r>
    </w:p>
    <w:p w14:paraId="5CE7FEC7" w14:textId="77777777" w:rsidR="00135EDA" w:rsidRPr="00B32FCF" w:rsidRDefault="00135EDA" w:rsidP="00135EDA">
      <w:pPr>
        <w:ind w:right="142"/>
        <w:jc w:val="center"/>
        <w:rPr>
          <w:b/>
          <w:sz w:val="22"/>
          <w:szCs w:val="22"/>
        </w:rPr>
      </w:pPr>
    </w:p>
    <w:tbl>
      <w:tblPr>
        <w:tblStyle w:val="af6"/>
        <w:tblW w:w="10797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2155"/>
        <w:gridCol w:w="1559"/>
      </w:tblGrid>
      <w:tr w:rsidR="00C94DF0" w:rsidRPr="00B32FCF" w14:paraId="2574D470" w14:textId="77777777" w:rsidTr="00C73AFB">
        <w:trPr>
          <w:trHeight w:val="570"/>
        </w:trPr>
        <w:tc>
          <w:tcPr>
            <w:tcW w:w="5382" w:type="dxa"/>
            <w:vMerge w:val="restart"/>
            <w:vAlign w:val="center"/>
          </w:tcPr>
          <w:p w14:paraId="6161D1FA" w14:textId="77777777" w:rsidR="00C94DF0" w:rsidRPr="00B32FCF" w:rsidRDefault="00C94DF0" w:rsidP="00C73AFB">
            <w:pPr>
              <w:ind w:right="142" w:firstLine="0"/>
              <w:jc w:val="left"/>
              <w:rPr>
                <w:b/>
                <w:i/>
                <w:sz w:val="22"/>
                <w:szCs w:val="22"/>
              </w:rPr>
            </w:pPr>
            <w:r w:rsidRPr="00B32FCF">
              <w:rPr>
                <w:bCs/>
                <w:i/>
                <w:iCs/>
                <w:sz w:val="22"/>
                <w:szCs w:val="22"/>
              </w:rPr>
              <w:t>Срок исчисляется с даты государственной регист</w:t>
            </w:r>
            <w:r w:rsidRPr="00B32FCF">
              <w:rPr>
                <w:bCs/>
                <w:i/>
                <w:sz w:val="22"/>
                <w:szCs w:val="22"/>
              </w:rPr>
              <w:t>рации юридического лица/индивидуального предпринимателя).</w:t>
            </w:r>
          </w:p>
          <w:p w14:paraId="00C143F5" w14:textId="77777777" w:rsidR="00C94DF0" w:rsidRPr="00B32FCF" w:rsidRDefault="00C94DF0" w:rsidP="00C73AFB">
            <w:pPr>
              <w:autoSpaceDE w:val="0"/>
              <w:autoSpaceDN w:val="0"/>
              <w:adjustRightInd w:val="0"/>
              <w:spacing w:after="0"/>
              <w:ind w:right="142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415" w:type="dxa"/>
            <w:gridSpan w:val="3"/>
            <w:vAlign w:val="center"/>
          </w:tcPr>
          <w:p w14:paraId="1158C335" w14:textId="77777777" w:rsidR="00C94DF0" w:rsidRPr="00B32FCF" w:rsidRDefault="00C94DF0" w:rsidP="00C73AFB">
            <w:pPr>
              <w:pBdr>
                <w:bottom w:val="single" w:sz="12" w:space="1" w:color="auto"/>
              </w:pBdr>
              <w:ind w:left="851" w:right="142" w:firstLine="0"/>
              <w:jc w:val="left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>Период деятельности</w:t>
            </w:r>
          </w:p>
          <w:p w14:paraId="15457A63" w14:textId="77777777" w:rsidR="00C94DF0" w:rsidRPr="00B32FCF" w:rsidRDefault="00C94DF0" w:rsidP="00C73AFB">
            <w:pPr>
              <w:ind w:right="142" w:firstLine="0"/>
              <w:jc w:val="left"/>
              <w:rPr>
                <w:i/>
                <w:sz w:val="22"/>
                <w:szCs w:val="22"/>
              </w:rPr>
            </w:pPr>
            <w:r w:rsidRPr="00B32FCF">
              <w:rPr>
                <w:i/>
                <w:sz w:val="22"/>
                <w:szCs w:val="22"/>
              </w:rPr>
              <w:t>(укажите дату регистрации, в соответствии с предоставляемой копией подтверждающего документа)</w:t>
            </w:r>
          </w:p>
        </w:tc>
      </w:tr>
      <w:tr w:rsidR="00C94DF0" w:rsidRPr="00B32FCF" w14:paraId="4226A8DE" w14:textId="77777777" w:rsidTr="00C73AFB">
        <w:trPr>
          <w:trHeight w:val="585"/>
        </w:trPr>
        <w:tc>
          <w:tcPr>
            <w:tcW w:w="5382" w:type="dxa"/>
            <w:vMerge/>
            <w:vAlign w:val="center"/>
          </w:tcPr>
          <w:p w14:paraId="0E068BD1" w14:textId="77777777" w:rsidR="00C94DF0" w:rsidRPr="00B32FCF" w:rsidRDefault="00C94DF0" w:rsidP="00C73AFB">
            <w:pPr>
              <w:autoSpaceDE w:val="0"/>
              <w:autoSpaceDN w:val="0"/>
              <w:adjustRightInd w:val="0"/>
              <w:spacing w:after="0"/>
              <w:ind w:right="142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2E98D2" w14:textId="77777777" w:rsidR="00C94DF0" w:rsidRPr="00B32FCF" w:rsidRDefault="00C94DF0" w:rsidP="00C73AFB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>Более 3 (трех) лет</w:t>
            </w:r>
          </w:p>
        </w:tc>
        <w:tc>
          <w:tcPr>
            <w:tcW w:w="2155" w:type="dxa"/>
            <w:vAlign w:val="center"/>
          </w:tcPr>
          <w:p w14:paraId="12A981DA" w14:textId="77777777" w:rsidR="00C94DF0" w:rsidRPr="00B32FCF" w:rsidRDefault="00C94DF0" w:rsidP="00C73AFB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>От 1 года до 3 (трех) лет включительно</w:t>
            </w:r>
          </w:p>
        </w:tc>
        <w:tc>
          <w:tcPr>
            <w:tcW w:w="1559" w:type="dxa"/>
            <w:vAlign w:val="center"/>
          </w:tcPr>
          <w:p w14:paraId="0BE743F4" w14:textId="77777777" w:rsidR="00C94DF0" w:rsidRPr="00B32FCF" w:rsidRDefault="00C94DF0" w:rsidP="00C73AFB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>менее 1 года</w:t>
            </w:r>
          </w:p>
        </w:tc>
      </w:tr>
      <w:tr w:rsidR="00C94DF0" w:rsidRPr="00B32FCF" w14:paraId="250E6503" w14:textId="77777777" w:rsidTr="00C73AFB">
        <w:tc>
          <w:tcPr>
            <w:tcW w:w="5382" w:type="dxa"/>
            <w:vMerge/>
            <w:vAlign w:val="center"/>
          </w:tcPr>
          <w:p w14:paraId="602917D6" w14:textId="77777777" w:rsidR="00C94DF0" w:rsidRPr="00B32FCF" w:rsidRDefault="00C94DF0" w:rsidP="00C73AFB">
            <w:pPr>
              <w:autoSpaceDE w:val="0"/>
              <w:autoSpaceDN w:val="0"/>
              <w:adjustRightInd w:val="0"/>
              <w:spacing w:after="0"/>
              <w:ind w:right="142" w:firstLine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846454" w14:textId="77777777" w:rsidR="00C94DF0" w:rsidRPr="00B32FCF" w:rsidRDefault="00C94DF0" w:rsidP="00C73AFB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2909C076" w14:textId="77777777" w:rsidR="00C94DF0" w:rsidRPr="00B32FCF" w:rsidRDefault="00C94DF0" w:rsidP="00C73AFB">
            <w:pPr>
              <w:ind w:left="851"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6292F74" w14:textId="77777777" w:rsidR="00C94DF0" w:rsidRPr="00B32FCF" w:rsidRDefault="00C94DF0" w:rsidP="00C73AFB">
            <w:pPr>
              <w:ind w:left="1417" w:right="142"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445DEE9" w14:textId="77777777" w:rsidR="00C94DF0" w:rsidRPr="00B32FCF" w:rsidRDefault="00C94DF0" w:rsidP="00C94DF0">
      <w:pPr>
        <w:rPr>
          <w:sz w:val="22"/>
          <w:szCs w:val="22"/>
        </w:rPr>
      </w:pPr>
    </w:p>
    <w:p w14:paraId="34A88768" w14:textId="77777777" w:rsidR="00135EDA" w:rsidRPr="00B32FCF" w:rsidRDefault="00135EDA" w:rsidP="00135EDA">
      <w:pPr>
        <w:rPr>
          <w:sz w:val="22"/>
          <w:szCs w:val="22"/>
        </w:rPr>
      </w:pPr>
    </w:p>
    <w:p w14:paraId="405F802A" w14:textId="77777777" w:rsidR="00135EDA" w:rsidRPr="00B32FCF" w:rsidRDefault="00135EDA" w:rsidP="00135EDA">
      <w:pPr>
        <w:spacing w:after="0"/>
        <w:rPr>
          <w:sz w:val="22"/>
          <w:szCs w:val="22"/>
        </w:rPr>
      </w:pPr>
      <w:r w:rsidRPr="00B32FCF">
        <w:rPr>
          <w:sz w:val="22"/>
          <w:szCs w:val="22"/>
        </w:rPr>
        <w:t>_______________________ _______________________    /___________________/</w:t>
      </w:r>
    </w:p>
    <w:p w14:paraId="2AC4ADDD" w14:textId="77777777" w:rsidR="00135EDA" w:rsidRPr="00B32FCF" w:rsidRDefault="00135EDA" w:rsidP="00135EDA">
      <w:pPr>
        <w:spacing w:after="0"/>
        <w:ind w:firstLine="709"/>
        <w:rPr>
          <w:sz w:val="22"/>
          <w:szCs w:val="22"/>
        </w:rPr>
      </w:pPr>
      <w:r w:rsidRPr="00B32FCF">
        <w:rPr>
          <w:sz w:val="22"/>
          <w:szCs w:val="22"/>
        </w:rPr>
        <w:t>(должность)</w:t>
      </w:r>
      <w:r w:rsidRPr="00B32FCF">
        <w:rPr>
          <w:sz w:val="22"/>
          <w:szCs w:val="22"/>
        </w:rPr>
        <w:tab/>
        <w:t xml:space="preserve">              </w:t>
      </w:r>
      <w:r w:rsidRPr="00B32FCF">
        <w:rPr>
          <w:sz w:val="22"/>
          <w:szCs w:val="22"/>
        </w:rPr>
        <w:tab/>
        <w:t xml:space="preserve"> (подпись)</w:t>
      </w:r>
      <w:r w:rsidRPr="00B32FCF">
        <w:rPr>
          <w:sz w:val="22"/>
          <w:szCs w:val="22"/>
        </w:rPr>
        <w:tab/>
        <w:t xml:space="preserve">                      (ФИО)</w:t>
      </w:r>
    </w:p>
    <w:p w14:paraId="564ED29F" w14:textId="77777777" w:rsidR="00135EDA" w:rsidRPr="00B32FCF" w:rsidRDefault="00135EDA" w:rsidP="00135EDA">
      <w:pPr>
        <w:spacing w:after="0"/>
        <w:rPr>
          <w:sz w:val="22"/>
          <w:szCs w:val="22"/>
        </w:rPr>
      </w:pPr>
      <w:r w:rsidRPr="00B32FCF">
        <w:rPr>
          <w:sz w:val="22"/>
          <w:szCs w:val="22"/>
        </w:rPr>
        <w:t xml:space="preserve">М.П.(при наличии) </w:t>
      </w:r>
    </w:p>
    <w:p w14:paraId="28F307B6" w14:textId="77777777" w:rsidR="00486C93" w:rsidRPr="00B32FCF" w:rsidRDefault="00486C93" w:rsidP="00486C93">
      <w:pPr>
        <w:spacing w:after="0"/>
        <w:rPr>
          <w:i/>
          <w:sz w:val="22"/>
          <w:szCs w:val="22"/>
        </w:rPr>
      </w:pPr>
    </w:p>
    <w:p w14:paraId="0E7BA4D1" w14:textId="77777777" w:rsidR="00486C93" w:rsidRPr="00B32FCF" w:rsidRDefault="00486C93" w:rsidP="00486C93">
      <w:pPr>
        <w:spacing w:after="0"/>
        <w:rPr>
          <w:i/>
          <w:sz w:val="22"/>
          <w:szCs w:val="22"/>
        </w:rPr>
      </w:pPr>
    </w:p>
    <w:p w14:paraId="386E9548" w14:textId="77777777" w:rsidR="00486C93" w:rsidRPr="00B32FCF" w:rsidRDefault="00486C93" w:rsidP="00486C93">
      <w:pPr>
        <w:spacing w:after="0"/>
        <w:rPr>
          <w:i/>
          <w:sz w:val="22"/>
          <w:szCs w:val="22"/>
        </w:rPr>
      </w:pPr>
    </w:p>
    <w:p w14:paraId="0561BD35" w14:textId="77777777" w:rsidR="00486C93" w:rsidRPr="00B32FCF" w:rsidRDefault="00486C93" w:rsidP="00486C93">
      <w:pPr>
        <w:spacing w:after="0"/>
        <w:rPr>
          <w:i/>
          <w:sz w:val="22"/>
          <w:szCs w:val="22"/>
        </w:rPr>
      </w:pPr>
    </w:p>
    <w:p w14:paraId="11A449C3" w14:textId="77777777" w:rsidR="00486C93" w:rsidRPr="00B32FCF" w:rsidRDefault="00486C93" w:rsidP="00486C93">
      <w:pPr>
        <w:spacing w:after="0"/>
        <w:rPr>
          <w:i/>
          <w:sz w:val="22"/>
          <w:szCs w:val="22"/>
        </w:rPr>
      </w:pPr>
    </w:p>
    <w:p w14:paraId="1BF9D126" w14:textId="77777777" w:rsidR="00987229" w:rsidRPr="00B32FCF" w:rsidRDefault="00987229" w:rsidP="00987229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59D94E28" w14:textId="496F5257" w:rsidR="00987229" w:rsidRPr="00B32FCF" w:rsidRDefault="00987229" w:rsidP="00987229">
      <w:pPr>
        <w:spacing w:after="0"/>
        <w:rPr>
          <w:i/>
          <w:color w:val="FF0000"/>
          <w:sz w:val="22"/>
          <w:szCs w:val="22"/>
        </w:rPr>
      </w:pPr>
      <w:r w:rsidRPr="00B32FCF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</w:t>
      </w:r>
      <w:r w:rsidR="0084759D" w:rsidRPr="00B32FCF">
        <w:rPr>
          <w:i/>
          <w:color w:val="FF0000"/>
          <w:sz w:val="22"/>
          <w:szCs w:val="22"/>
        </w:rPr>
        <w:t>У</w:t>
      </w:r>
      <w:r w:rsidRPr="00B32FCF">
        <w:rPr>
          <w:i/>
          <w:color w:val="FF0000"/>
          <w:sz w:val="22"/>
          <w:szCs w:val="22"/>
        </w:rPr>
        <w:t xml:space="preserve">частника. </w:t>
      </w:r>
    </w:p>
    <w:p w14:paraId="00984CF2" w14:textId="62063CE8" w:rsidR="00987229" w:rsidRPr="00B32FCF" w:rsidRDefault="00987229" w:rsidP="00987229">
      <w:pPr>
        <w:spacing w:after="0"/>
        <w:ind w:firstLine="567"/>
        <w:jc w:val="left"/>
        <w:rPr>
          <w:b/>
          <w:i/>
          <w:color w:val="FF0000"/>
          <w:sz w:val="22"/>
          <w:szCs w:val="22"/>
          <w:u w:val="single"/>
        </w:rPr>
        <w:sectPr w:rsidR="00987229" w:rsidRPr="00B32FCF" w:rsidSect="00987229">
          <w:footerReference w:type="even" r:id="rId34"/>
          <w:footerReference w:type="default" r:id="rId35"/>
          <w:headerReference w:type="first" r:id="rId36"/>
          <w:pgSz w:w="11906" w:h="16838" w:code="9"/>
          <w:pgMar w:top="709" w:right="1134" w:bottom="851" w:left="567" w:header="0" w:footer="91" w:gutter="0"/>
          <w:cols w:space="708"/>
          <w:titlePg/>
          <w:docGrid w:linePitch="360"/>
        </w:sectPr>
      </w:pPr>
      <w:r w:rsidRPr="00B32FCF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 закупки</w:t>
      </w:r>
    </w:p>
    <w:p w14:paraId="2B821F13" w14:textId="6A9023AD" w:rsidR="00486C93" w:rsidRPr="00B32FCF" w:rsidRDefault="00135EDA" w:rsidP="00486C93">
      <w:pPr>
        <w:spacing w:after="0" w:line="276" w:lineRule="auto"/>
        <w:jc w:val="center"/>
        <w:rPr>
          <w:b/>
          <w:i/>
          <w:sz w:val="22"/>
          <w:szCs w:val="22"/>
        </w:rPr>
      </w:pPr>
      <w:r w:rsidRPr="00B32FCF">
        <w:rPr>
          <w:b/>
          <w:i/>
          <w:sz w:val="22"/>
          <w:szCs w:val="22"/>
        </w:rPr>
        <w:lastRenderedPageBreak/>
        <w:t xml:space="preserve">Приложение № </w:t>
      </w:r>
      <w:r w:rsidR="009C55CF">
        <w:rPr>
          <w:b/>
          <w:i/>
          <w:sz w:val="22"/>
          <w:szCs w:val="22"/>
        </w:rPr>
        <w:t>4</w:t>
      </w:r>
      <w:r w:rsidR="00486C93" w:rsidRPr="00B32FCF">
        <w:rPr>
          <w:b/>
          <w:i/>
          <w:sz w:val="22"/>
          <w:szCs w:val="22"/>
        </w:rPr>
        <w:t xml:space="preserve"> </w:t>
      </w:r>
      <w:r w:rsidRPr="00B32FCF">
        <w:rPr>
          <w:b/>
          <w:i/>
          <w:sz w:val="22"/>
          <w:szCs w:val="22"/>
        </w:rPr>
        <w:t xml:space="preserve">к заявке </w:t>
      </w:r>
      <w:r w:rsidR="00486C93" w:rsidRPr="00B32FCF">
        <w:rPr>
          <w:b/>
          <w:i/>
          <w:sz w:val="22"/>
          <w:szCs w:val="22"/>
        </w:rPr>
        <w:t>на участие в закупке</w:t>
      </w:r>
    </w:p>
    <w:p w14:paraId="39EEE15D" w14:textId="77777777" w:rsidR="00486C93" w:rsidRPr="00B32FCF" w:rsidRDefault="00486C93" w:rsidP="00486C93">
      <w:pPr>
        <w:spacing w:after="0" w:line="276" w:lineRule="auto"/>
        <w:jc w:val="center"/>
        <w:rPr>
          <w:b/>
          <w:i/>
          <w:sz w:val="22"/>
          <w:szCs w:val="22"/>
        </w:rPr>
      </w:pPr>
    </w:p>
    <w:p w14:paraId="1C486EE0" w14:textId="77777777" w:rsidR="003C6FB2" w:rsidRPr="00B32FCF" w:rsidRDefault="003C6FB2" w:rsidP="003C6FB2">
      <w:pPr>
        <w:widowControl w:val="0"/>
        <w:spacing w:after="0" w:line="276" w:lineRule="auto"/>
        <w:rPr>
          <w:i/>
          <w:sz w:val="22"/>
          <w:szCs w:val="22"/>
        </w:rPr>
      </w:pPr>
    </w:p>
    <w:p w14:paraId="21D242CC" w14:textId="77777777" w:rsidR="003C6FB2" w:rsidRPr="00B32FCF" w:rsidRDefault="003C6FB2" w:rsidP="009461CE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B32FCF">
        <w:rPr>
          <w:i/>
          <w:sz w:val="22"/>
          <w:szCs w:val="22"/>
        </w:rPr>
        <w:t>Оформляется на фирменном бланке</w:t>
      </w:r>
    </w:p>
    <w:p w14:paraId="60254D7D" w14:textId="77777777" w:rsidR="009461CE" w:rsidRPr="00D40C33" w:rsidRDefault="009461CE" w:rsidP="009461CE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D40C33">
        <w:rPr>
          <w:b/>
          <w:sz w:val="22"/>
          <w:szCs w:val="22"/>
          <w:u w:val="single"/>
        </w:rPr>
        <w:t>Наличие у Участника закупки официальных положительных отзывов, благодарственных писем (далее по тексту - писем) от</w:t>
      </w:r>
    </w:p>
    <w:p w14:paraId="121A8E07" w14:textId="77777777" w:rsidR="009461CE" w:rsidRPr="00D40C33" w:rsidRDefault="009461CE" w:rsidP="009461CE">
      <w:pPr>
        <w:tabs>
          <w:tab w:val="left" w:pos="984"/>
        </w:tabs>
        <w:spacing w:after="0"/>
        <w:ind w:left="44" w:right="146"/>
        <w:jc w:val="center"/>
        <w:rPr>
          <w:b/>
          <w:color w:val="000000"/>
          <w:sz w:val="22"/>
          <w:szCs w:val="22"/>
          <w:u w:val="single"/>
          <w:shd w:val="clear" w:color="auto" w:fill="FFFFFF"/>
        </w:rPr>
      </w:pPr>
      <w:r w:rsidRPr="00D40C33">
        <w:rPr>
          <w:b/>
          <w:color w:val="000000"/>
          <w:sz w:val="22"/>
          <w:szCs w:val="22"/>
          <w:u w:val="single"/>
          <w:shd w:val="clear" w:color="auto" w:fill="FFFFFF"/>
        </w:rPr>
        <w:t xml:space="preserve">организаций/индивидуальных предпринимателей </w:t>
      </w:r>
      <w:r w:rsidRPr="00D40C33">
        <w:rPr>
          <w:b/>
          <w:sz w:val="22"/>
          <w:szCs w:val="22"/>
          <w:u w:val="single"/>
        </w:rPr>
        <w:t>по успешным поставкам сопоставимого характера, подтвержденным заключенными контрактами (договорами) за период с 01.01.202</w:t>
      </w:r>
      <w:r>
        <w:rPr>
          <w:b/>
          <w:sz w:val="22"/>
          <w:szCs w:val="22"/>
          <w:u w:val="single"/>
        </w:rPr>
        <w:t>3</w:t>
      </w:r>
      <w:r w:rsidRPr="00D40C33">
        <w:rPr>
          <w:b/>
          <w:sz w:val="22"/>
          <w:szCs w:val="22"/>
          <w:u w:val="single"/>
        </w:rPr>
        <w:t xml:space="preserve"> до даты подачи заявки на участие в закупке.</w:t>
      </w:r>
    </w:p>
    <w:p w14:paraId="497D3DF0" w14:textId="77777777" w:rsidR="003C6FB2" w:rsidRPr="00B32FCF" w:rsidRDefault="003C6FB2" w:rsidP="005F349F">
      <w:pPr>
        <w:spacing w:after="0"/>
        <w:rPr>
          <w:snapToGrid w:val="0"/>
          <w:sz w:val="22"/>
          <w:szCs w:val="22"/>
        </w:rPr>
      </w:pP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1101"/>
        <w:gridCol w:w="7087"/>
        <w:gridCol w:w="6662"/>
      </w:tblGrid>
      <w:tr w:rsidR="003C6FB2" w:rsidRPr="00B32FCF" w14:paraId="146C8CD6" w14:textId="77777777" w:rsidTr="005F349F">
        <w:tc>
          <w:tcPr>
            <w:tcW w:w="1101" w:type="dxa"/>
            <w:vAlign w:val="center"/>
          </w:tcPr>
          <w:p w14:paraId="64BDFCA6" w14:textId="77777777" w:rsidR="003C6FB2" w:rsidRPr="00B32FCF" w:rsidRDefault="003C6FB2" w:rsidP="005F349F">
            <w:pPr>
              <w:spacing w:after="0"/>
              <w:ind w:right="142" w:firstLine="0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7087" w:type="dxa"/>
            <w:vAlign w:val="center"/>
          </w:tcPr>
          <w:p w14:paraId="67924BB0" w14:textId="77777777" w:rsidR="003C6FB2" w:rsidRPr="00B32FCF" w:rsidRDefault="003C6FB2" w:rsidP="005F349F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 xml:space="preserve">Исходящий номер и дата письма, наименование лица (ИНН лица), предоставившего участнику закупки официальные положительные отзывы, благодарственные письма </w:t>
            </w:r>
          </w:p>
        </w:tc>
        <w:tc>
          <w:tcPr>
            <w:tcW w:w="6662" w:type="dxa"/>
            <w:vAlign w:val="center"/>
          </w:tcPr>
          <w:p w14:paraId="726E818A" w14:textId="77777777" w:rsidR="003C6FB2" w:rsidRPr="00B32FCF" w:rsidRDefault="003C6FB2" w:rsidP="005F349F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>Реквизиты (номер, дата) предоставляемых копий контрактов (договоров), подтверждающих выполненные работы (оказанные услуги), за исполнение которых получено благодарственное письмо (положительный отзыв)</w:t>
            </w:r>
          </w:p>
        </w:tc>
      </w:tr>
      <w:tr w:rsidR="003C6FB2" w:rsidRPr="00B32FCF" w14:paraId="269ECD7E" w14:textId="77777777" w:rsidTr="005F349F">
        <w:tc>
          <w:tcPr>
            <w:tcW w:w="1101" w:type="dxa"/>
            <w:vAlign w:val="center"/>
          </w:tcPr>
          <w:p w14:paraId="2363B168" w14:textId="77777777" w:rsidR="003C6FB2" w:rsidRPr="00B32FCF" w:rsidRDefault="003C6FB2" w:rsidP="005F349F">
            <w:pPr>
              <w:ind w:right="142" w:firstLine="0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87" w:type="dxa"/>
            <w:vAlign w:val="center"/>
          </w:tcPr>
          <w:p w14:paraId="42999715" w14:textId="77777777" w:rsidR="003C6FB2" w:rsidRPr="00B32FCF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1945D23A" w14:textId="77777777" w:rsidR="003C6FB2" w:rsidRPr="00B32FCF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</w:tr>
      <w:tr w:rsidR="003C6FB2" w:rsidRPr="00B32FCF" w14:paraId="69169663" w14:textId="77777777" w:rsidTr="005F349F">
        <w:tc>
          <w:tcPr>
            <w:tcW w:w="1101" w:type="dxa"/>
            <w:vAlign w:val="center"/>
          </w:tcPr>
          <w:p w14:paraId="353E2D1F" w14:textId="77777777" w:rsidR="003C6FB2" w:rsidRPr="00B32FCF" w:rsidRDefault="003C6FB2" w:rsidP="005F349F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87" w:type="dxa"/>
            <w:vAlign w:val="center"/>
          </w:tcPr>
          <w:p w14:paraId="2D55C9A4" w14:textId="77777777" w:rsidR="003C6FB2" w:rsidRPr="00B32FCF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4F256814" w14:textId="77777777" w:rsidR="003C6FB2" w:rsidRPr="00B32FCF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</w:tr>
      <w:tr w:rsidR="003C6FB2" w:rsidRPr="00B32FCF" w14:paraId="0BA764FA" w14:textId="77777777" w:rsidTr="005F349F">
        <w:tc>
          <w:tcPr>
            <w:tcW w:w="1101" w:type="dxa"/>
            <w:vAlign w:val="center"/>
          </w:tcPr>
          <w:p w14:paraId="22944CFA" w14:textId="77777777" w:rsidR="003C6FB2" w:rsidRPr="00B32FCF" w:rsidRDefault="003C6FB2" w:rsidP="005F349F">
            <w:pPr>
              <w:ind w:right="142" w:firstLine="0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7087" w:type="dxa"/>
            <w:vAlign w:val="center"/>
          </w:tcPr>
          <w:p w14:paraId="2E59D3B6" w14:textId="77777777" w:rsidR="003C6FB2" w:rsidRPr="00B32FCF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471BAC22" w14:textId="77777777" w:rsidR="003C6FB2" w:rsidRPr="00B32FCF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</w:tr>
      <w:tr w:rsidR="003C6FB2" w:rsidRPr="00B32FCF" w14:paraId="48B38151" w14:textId="77777777" w:rsidTr="005F349F">
        <w:tc>
          <w:tcPr>
            <w:tcW w:w="1101" w:type="dxa"/>
            <w:vAlign w:val="center"/>
          </w:tcPr>
          <w:p w14:paraId="2FD98F62" w14:textId="77777777" w:rsidR="003C6FB2" w:rsidRPr="00B32FCF" w:rsidRDefault="003C6FB2" w:rsidP="005F349F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485E5DCB" w14:textId="77777777" w:rsidR="003C6FB2" w:rsidRPr="00B32FCF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6741219D" w14:textId="77777777" w:rsidR="003C6FB2" w:rsidRPr="00B32FCF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</w:tr>
      <w:tr w:rsidR="003C6FB2" w:rsidRPr="00B32FCF" w14:paraId="10B7001D" w14:textId="77777777" w:rsidTr="005F349F">
        <w:tc>
          <w:tcPr>
            <w:tcW w:w="1101" w:type="dxa"/>
            <w:vAlign w:val="center"/>
          </w:tcPr>
          <w:p w14:paraId="2974CEE1" w14:textId="77777777" w:rsidR="003C6FB2" w:rsidRPr="00B32FCF" w:rsidRDefault="003C6FB2" w:rsidP="005F349F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01314809" w14:textId="77777777" w:rsidR="003C6FB2" w:rsidRPr="00B32FCF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5AA540E2" w14:textId="77777777" w:rsidR="003C6FB2" w:rsidRPr="00B32FCF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</w:tr>
    </w:tbl>
    <w:p w14:paraId="578C0797" w14:textId="77777777" w:rsidR="003C6FB2" w:rsidRPr="00B32FCF" w:rsidRDefault="003C6FB2" w:rsidP="003C6FB2">
      <w:pPr>
        <w:spacing w:after="0" w:line="276" w:lineRule="auto"/>
        <w:ind w:right="142"/>
        <w:rPr>
          <w:bCs/>
          <w:sz w:val="22"/>
          <w:szCs w:val="22"/>
        </w:rPr>
      </w:pPr>
      <w:r w:rsidRPr="00B32FCF">
        <w:rPr>
          <w:sz w:val="22"/>
          <w:szCs w:val="22"/>
        </w:rPr>
        <w:t xml:space="preserve">         Копии документов на ______ листах прилагаются (письмо+контракт).</w:t>
      </w:r>
    </w:p>
    <w:p w14:paraId="320C0865" w14:textId="77777777" w:rsidR="003C6FB2" w:rsidRPr="00B32FCF" w:rsidRDefault="003C6FB2" w:rsidP="003C6FB2">
      <w:pPr>
        <w:spacing w:after="0" w:line="276" w:lineRule="auto"/>
        <w:ind w:firstLine="567"/>
        <w:rPr>
          <w:sz w:val="22"/>
          <w:szCs w:val="22"/>
        </w:rPr>
      </w:pPr>
    </w:p>
    <w:p w14:paraId="12AACAAF" w14:textId="77777777" w:rsidR="003C6FB2" w:rsidRPr="00B32FCF" w:rsidRDefault="003C6FB2" w:rsidP="003C6FB2">
      <w:pPr>
        <w:spacing w:after="0" w:line="276" w:lineRule="auto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           _______________________ </w:t>
      </w:r>
      <w:r w:rsidRPr="00B32FCF">
        <w:rPr>
          <w:sz w:val="22"/>
          <w:szCs w:val="22"/>
        </w:rPr>
        <w:tab/>
        <w:t xml:space="preserve">______________________   </w:t>
      </w:r>
      <w:r w:rsidRPr="00B32FCF">
        <w:rPr>
          <w:sz w:val="22"/>
          <w:szCs w:val="22"/>
        </w:rPr>
        <w:tab/>
        <w:t>/___________________/</w:t>
      </w:r>
    </w:p>
    <w:p w14:paraId="3D2E53B2" w14:textId="77777777" w:rsidR="003C6FB2" w:rsidRPr="00B32FCF" w:rsidRDefault="003C6FB2" w:rsidP="003C6FB2">
      <w:pPr>
        <w:spacing w:after="0" w:line="276" w:lineRule="auto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 xml:space="preserve">                      (должность)</w:t>
      </w:r>
      <w:r w:rsidRPr="00B32FCF">
        <w:rPr>
          <w:sz w:val="22"/>
          <w:szCs w:val="22"/>
        </w:rPr>
        <w:tab/>
      </w:r>
      <w:r w:rsidRPr="00B32FCF">
        <w:rPr>
          <w:sz w:val="22"/>
          <w:szCs w:val="22"/>
        </w:rPr>
        <w:tab/>
      </w:r>
      <w:r w:rsidRPr="00B32FCF">
        <w:rPr>
          <w:sz w:val="22"/>
          <w:szCs w:val="22"/>
        </w:rPr>
        <w:tab/>
        <w:t xml:space="preserve"> (подпись)</w:t>
      </w:r>
      <w:r w:rsidRPr="00B32FCF">
        <w:rPr>
          <w:sz w:val="22"/>
          <w:szCs w:val="22"/>
        </w:rPr>
        <w:tab/>
      </w:r>
      <w:r w:rsidRPr="00B32FCF">
        <w:rPr>
          <w:sz w:val="22"/>
          <w:szCs w:val="22"/>
        </w:rPr>
        <w:tab/>
      </w:r>
      <w:r w:rsidRPr="00B32FCF">
        <w:rPr>
          <w:sz w:val="22"/>
          <w:szCs w:val="22"/>
        </w:rPr>
        <w:tab/>
        <w:t xml:space="preserve"> (ФИО)</w:t>
      </w:r>
    </w:p>
    <w:p w14:paraId="354DAF61" w14:textId="77777777" w:rsidR="003C6FB2" w:rsidRPr="00B32FCF" w:rsidRDefault="003C6FB2" w:rsidP="003C6FB2">
      <w:pPr>
        <w:spacing w:after="0" w:line="276" w:lineRule="auto"/>
        <w:ind w:firstLine="567"/>
        <w:rPr>
          <w:sz w:val="22"/>
          <w:szCs w:val="22"/>
        </w:rPr>
      </w:pPr>
    </w:p>
    <w:p w14:paraId="004DDC4E" w14:textId="77777777" w:rsidR="003C6FB2" w:rsidRPr="00B32FCF" w:rsidRDefault="003C6FB2" w:rsidP="003C6FB2">
      <w:pPr>
        <w:spacing w:after="0" w:line="276" w:lineRule="auto"/>
        <w:ind w:firstLine="567"/>
        <w:rPr>
          <w:sz w:val="22"/>
          <w:szCs w:val="22"/>
        </w:rPr>
      </w:pPr>
      <w:r w:rsidRPr="00B32FCF">
        <w:rPr>
          <w:sz w:val="22"/>
          <w:szCs w:val="22"/>
        </w:rPr>
        <w:t>М.П. (при наличии)</w:t>
      </w:r>
    </w:p>
    <w:p w14:paraId="46095B6D" w14:textId="77777777" w:rsidR="003C6FB2" w:rsidRPr="00B32FCF" w:rsidRDefault="003C6FB2" w:rsidP="003C6FB2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70053C30" w14:textId="77777777" w:rsidR="003C6FB2" w:rsidRPr="00B32FCF" w:rsidRDefault="003C6FB2" w:rsidP="003C6FB2">
      <w:pPr>
        <w:spacing w:after="0"/>
        <w:rPr>
          <w:i/>
          <w:color w:val="FF0000"/>
          <w:sz w:val="22"/>
          <w:szCs w:val="22"/>
        </w:rPr>
      </w:pPr>
      <w:r w:rsidRPr="00B32FCF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13E2F2A1" w14:textId="77777777" w:rsidR="005F349F" w:rsidRPr="00B32FCF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0482C144" w14:textId="73A055B4" w:rsidR="003C6FB2" w:rsidRPr="00B32FCF" w:rsidRDefault="003C6FB2" w:rsidP="003C6FB2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B32FCF">
        <w:rPr>
          <w:b/>
          <w:i/>
          <w:color w:val="FF0000"/>
          <w:sz w:val="22"/>
          <w:szCs w:val="22"/>
          <w:u w:val="single"/>
        </w:rPr>
        <w:t xml:space="preserve">Содержащиеся в данном приложении сведения используются в качестве одного </w:t>
      </w:r>
      <w:r w:rsidR="00987229" w:rsidRPr="00B32FCF">
        <w:rPr>
          <w:b/>
          <w:i/>
          <w:color w:val="FF0000"/>
          <w:sz w:val="22"/>
          <w:szCs w:val="22"/>
          <w:u w:val="single"/>
        </w:rPr>
        <w:t>из критериев</w:t>
      </w:r>
      <w:r w:rsidRPr="00B32FCF">
        <w:rPr>
          <w:b/>
          <w:i/>
          <w:color w:val="FF0000"/>
          <w:sz w:val="22"/>
          <w:szCs w:val="22"/>
          <w:u w:val="single"/>
        </w:rPr>
        <w:t xml:space="preserve"> оценки заявки Участника</w:t>
      </w:r>
      <w:r w:rsidR="00987229" w:rsidRPr="00B32FCF">
        <w:rPr>
          <w:b/>
          <w:i/>
          <w:color w:val="FF0000"/>
          <w:sz w:val="22"/>
          <w:szCs w:val="22"/>
          <w:u w:val="single"/>
        </w:rPr>
        <w:t xml:space="preserve"> закупки</w:t>
      </w:r>
      <w:r w:rsidRPr="00B32FCF">
        <w:rPr>
          <w:b/>
          <w:i/>
          <w:color w:val="FF0000"/>
          <w:sz w:val="22"/>
          <w:szCs w:val="22"/>
          <w:u w:val="single"/>
        </w:rPr>
        <w:t>.</w:t>
      </w:r>
    </w:p>
    <w:p w14:paraId="273CF8B7" w14:textId="77777777" w:rsidR="003C6FB2" w:rsidRPr="00B32FCF" w:rsidRDefault="003C6FB2" w:rsidP="003C6FB2">
      <w:pPr>
        <w:spacing w:after="0"/>
        <w:rPr>
          <w:i/>
          <w:color w:val="FF0000"/>
          <w:sz w:val="22"/>
          <w:szCs w:val="22"/>
        </w:rPr>
      </w:pPr>
    </w:p>
    <w:p w14:paraId="691E41FF" w14:textId="77777777" w:rsidR="005F349F" w:rsidRPr="00B32FCF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48D6B259" w14:textId="77777777" w:rsidR="005F349F" w:rsidRPr="00B32FCF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6F84CA95" w14:textId="77777777" w:rsidR="005F349F" w:rsidRPr="00B32FCF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545CB68E" w14:textId="77777777" w:rsidR="005F349F" w:rsidRPr="00B32FCF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03D44C51" w14:textId="77777777" w:rsidR="005F349F" w:rsidRPr="00B32FCF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02807408" w14:textId="77777777" w:rsidR="005F349F" w:rsidRPr="00B32FCF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14EFF7A7" w14:textId="77777777" w:rsidR="003C6FB2" w:rsidRPr="00B32FCF" w:rsidRDefault="003C6FB2" w:rsidP="003C6FB2">
      <w:pPr>
        <w:spacing w:after="0"/>
        <w:rPr>
          <w:sz w:val="22"/>
          <w:szCs w:val="22"/>
        </w:rPr>
      </w:pPr>
    </w:p>
    <w:p w14:paraId="54FC839B" w14:textId="77777777" w:rsidR="00486C93" w:rsidRPr="00B32FCF" w:rsidRDefault="00486C93" w:rsidP="005F349F">
      <w:pPr>
        <w:suppressAutoHyphens/>
        <w:spacing w:after="0" w:line="276" w:lineRule="auto"/>
        <w:jc w:val="right"/>
        <w:rPr>
          <w:b/>
          <w:i/>
          <w:sz w:val="22"/>
          <w:szCs w:val="22"/>
        </w:rPr>
        <w:sectPr w:rsidR="00486C93" w:rsidRPr="00B32FCF" w:rsidSect="00486C93">
          <w:footerReference w:type="even" r:id="rId37"/>
          <w:footerReference w:type="default" r:id="rId38"/>
          <w:headerReference w:type="first" r:id="rId39"/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7651BC27" w14:textId="7A00AC1B" w:rsidR="00486C93" w:rsidRPr="00B32FCF" w:rsidRDefault="00135EDA" w:rsidP="00486C93">
      <w:pPr>
        <w:spacing w:after="0" w:line="276" w:lineRule="auto"/>
        <w:jc w:val="center"/>
        <w:rPr>
          <w:b/>
          <w:i/>
          <w:sz w:val="22"/>
          <w:szCs w:val="22"/>
        </w:rPr>
      </w:pPr>
      <w:r w:rsidRPr="00B32FCF">
        <w:rPr>
          <w:b/>
          <w:i/>
          <w:sz w:val="22"/>
          <w:szCs w:val="22"/>
        </w:rPr>
        <w:lastRenderedPageBreak/>
        <w:t xml:space="preserve">Приложение № </w:t>
      </w:r>
      <w:r w:rsidR="009461CE">
        <w:rPr>
          <w:b/>
          <w:i/>
          <w:sz w:val="22"/>
          <w:szCs w:val="22"/>
        </w:rPr>
        <w:t>5</w:t>
      </w:r>
      <w:r w:rsidR="00486C93" w:rsidRPr="00B32FCF">
        <w:rPr>
          <w:b/>
          <w:i/>
          <w:sz w:val="22"/>
          <w:szCs w:val="22"/>
        </w:rPr>
        <w:t xml:space="preserve"> </w:t>
      </w:r>
      <w:r w:rsidRPr="00B32FCF">
        <w:rPr>
          <w:b/>
          <w:i/>
          <w:sz w:val="22"/>
          <w:szCs w:val="22"/>
        </w:rPr>
        <w:t xml:space="preserve">к заявке на участие в </w:t>
      </w:r>
      <w:r w:rsidR="00486C93" w:rsidRPr="00B32FCF">
        <w:rPr>
          <w:b/>
          <w:i/>
          <w:sz w:val="22"/>
          <w:szCs w:val="22"/>
        </w:rPr>
        <w:t>закупке</w:t>
      </w:r>
    </w:p>
    <w:p w14:paraId="38AC251F" w14:textId="77777777" w:rsidR="00486C93" w:rsidRPr="00B32FCF" w:rsidRDefault="00486C93" w:rsidP="00486C93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B32FCF">
        <w:rPr>
          <w:sz w:val="22"/>
          <w:szCs w:val="22"/>
        </w:rPr>
        <w:t> </w:t>
      </w:r>
      <w:r w:rsidRPr="00B32FCF">
        <w:rPr>
          <w:i/>
          <w:sz w:val="22"/>
          <w:szCs w:val="22"/>
        </w:rPr>
        <w:t xml:space="preserve">Оформляется на фирменном бланке </w:t>
      </w:r>
    </w:p>
    <w:p w14:paraId="3F18E0F7" w14:textId="77777777" w:rsidR="00486C93" w:rsidRPr="00B32FCF" w:rsidRDefault="00486C93" w:rsidP="00486C93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</w:p>
    <w:p w14:paraId="7F2415D9" w14:textId="77777777" w:rsidR="009461CE" w:rsidRPr="00D40C33" w:rsidRDefault="009461CE" w:rsidP="009461CE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  <w:r w:rsidRPr="00D40C33">
        <w:rPr>
          <w:b/>
          <w:bCs/>
          <w:sz w:val="22"/>
          <w:szCs w:val="22"/>
          <w:u w:val="single"/>
        </w:rPr>
        <w:t>Информация об опыте участника закупки по успешным поставкам товара сопоставимого характера и сопоставимого объема за период с 01.01.202</w:t>
      </w:r>
      <w:r>
        <w:rPr>
          <w:b/>
          <w:bCs/>
          <w:sz w:val="22"/>
          <w:szCs w:val="22"/>
          <w:u w:val="single"/>
        </w:rPr>
        <w:t>3</w:t>
      </w:r>
      <w:r w:rsidRPr="00D40C33">
        <w:rPr>
          <w:b/>
          <w:bCs/>
          <w:sz w:val="22"/>
          <w:szCs w:val="22"/>
          <w:u w:val="single"/>
        </w:rPr>
        <w:t xml:space="preserve"> до момента подачи заявки на участие в закупке.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210"/>
        <w:gridCol w:w="1216"/>
        <w:gridCol w:w="1339"/>
        <w:gridCol w:w="1607"/>
        <w:gridCol w:w="1359"/>
        <w:gridCol w:w="2338"/>
        <w:gridCol w:w="1827"/>
        <w:gridCol w:w="1328"/>
        <w:gridCol w:w="1220"/>
        <w:gridCol w:w="1395"/>
      </w:tblGrid>
      <w:tr w:rsidR="009461CE" w:rsidRPr="00D40C33" w14:paraId="18D39150" w14:textId="77777777" w:rsidTr="00536A27">
        <w:trPr>
          <w:trHeight w:val="1623"/>
        </w:trPr>
        <w:tc>
          <w:tcPr>
            <w:tcW w:w="171" w:type="pct"/>
            <w:vMerge w:val="restart"/>
            <w:vAlign w:val="center"/>
          </w:tcPr>
          <w:p w14:paraId="26671879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№ п/п</w:t>
            </w:r>
          </w:p>
        </w:tc>
        <w:tc>
          <w:tcPr>
            <w:tcW w:w="402" w:type="pct"/>
            <w:vMerge w:val="restart"/>
            <w:vAlign w:val="center"/>
          </w:tcPr>
          <w:p w14:paraId="5C22B07F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Номер контракта (договора)</w:t>
            </w:r>
          </w:p>
        </w:tc>
        <w:tc>
          <w:tcPr>
            <w:tcW w:w="402" w:type="pct"/>
            <w:vMerge w:val="restart"/>
            <w:vAlign w:val="center"/>
          </w:tcPr>
          <w:p w14:paraId="39D9F079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Предмет контракта (договора)</w:t>
            </w:r>
          </w:p>
        </w:tc>
        <w:tc>
          <w:tcPr>
            <w:tcW w:w="442" w:type="pct"/>
            <w:vMerge w:val="restart"/>
            <w:vAlign w:val="center"/>
          </w:tcPr>
          <w:p w14:paraId="78EB20DA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Дата заключения контракта (договора)</w:t>
            </w:r>
          </w:p>
        </w:tc>
        <w:tc>
          <w:tcPr>
            <w:tcW w:w="529" w:type="pct"/>
            <w:vMerge w:val="restart"/>
            <w:vAlign w:val="center"/>
          </w:tcPr>
          <w:p w14:paraId="6F5855A9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Наименование Заказчика (контрагента участника закупки)</w:t>
            </w:r>
          </w:p>
        </w:tc>
        <w:tc>
          <w:tcPr>
            <w:tcW w:w="448" w:type="pct"/>
            <w:vAlign w:val="center"/>
          </w:tcPr>
          <w:p w14:paraId="2ADB2803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Цена</w:t>
            </w:r>
          </w:p>
          <w:p w14:paraId="349AB90E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Контракта /договора</w:t>
            </w:r>
          </w:p>
          <w:p w14:paraId="2EBA303E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(рублей)</w:t>
            </w:r>
          </w:p>
        </w:tc>
        <w:tc>
          <w:tcPr>
            <w:tcW w:w="767" w:type="pct"/>
            <w:vAlign w:val="center"/>
          </w:tcPr>
          <w:p w14:paraId="37D9926A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Стоимость Товара, принятого контрагентом по договору/контракту (руб.) и по товарной накладной на Товар</w:t>
            </w:r>
          </w:p>
        </w:tc>
        <w:tc>
          <w:tcPr>
            <w:tcW w:w="538" w:type="pct"/>
            <w:vMerge w:val="restart"/>
            <w:vAlign w:val="center"/>
          </w:tcPr>
          <w:p w14:paraId="30D2C8D2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D40C33">
              <w:rPr>
                <w:sz w:val="22"/>
                <w:szCs w:val="22"/>
              </w:rPr>
              <w:t xml:space="preserve">Срок поставки Товара </w:t>
            </w:r>
            <w:r w:rsidRPr="00D40C33">
              <w:rPr>
                <w:bCs/>
                <w:sz w:val="22"/>
                <w:szCs w:val="22"/>
              </w:rPr>
              <w:t>(с _ по)</w:t>
            </w:r>
          </w:p>
          <w:p w14:paraId="216EF1BD" w14:textId="77777777" w:rsidR="009461CE" w:rsidRPr="00D40C33" w:rsidRDefault="009461CE" w:rsidP="00536A27">
            <w:pPr>
              <w:keepNext/>
              <w:spacing w:after="0"/>
              <w:ind w:left="44" w:right="146"/>
              <w:jc w:val="center"/>
              <w:rPr>
                <w:b/>
                <w:bCs/>
                <w:i/>
                <w:iCs/>
              </w:rPr>
            </w:pPr>
            <w:r w:rsidRPr="00D40C33">
              <w:rPr>
                <w:b/>
                <w:bCs/>
                <w:i/>
                <w:iCs/>
                <w:sz w:val="22"/>
                <w:szCs w:val="22"/>
              </w:rPr>
              <w:t>(учитывается период с 01.01.202</w:t>
            </w: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D40C33">
              <w:rPr>
                <w:b/>
                <w:bCs/>
                <w:i/>
                <w:iCs/>
                <w:sz w:val="22"/>
                <w:szCs w:val="22"/>
              </w:rPr>
              <w:t xml:space="preserve"> до момента подачи заявки на участие в закупке)</w:t>
            </w:r>
          </w:p>
        </w:tc>
        <w:tc>
          <w:tcPr>
            <w:tcW w:w="438" w:type="pct"/>
            <w:vMerge w:val="restart"/>
            <w:vAlign w:val="center"/>
          </w:tcPr>
          <w:p w14:paraId="383CA425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Дата завершения действия контракта (договора)</w:t>
            </w:r>
          </w:p>
        </w:tc>
        <w:tc>
          <w:tcPr>
            <w:tcW w:w="403" w:type="pct"/>
            <w:vMerge w:val="restart"/>
          </w:tcPr>
          <w:p w14:paraId="0971FA09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№, дата товарной накладной на поставку Товара</w:t>
            </w:r>
          </w:p>
        </w:tc>
        <w:tc>
          <w:tcPr>
            <w:tcW w:w="460" w:type="pct"/>
            <w:vMerge w:val="restart"/>
            <w:vAlign w:val="center"/>
          </w:tcPr>
          <w:p w14:paraId="7491CF88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 xml:space="preserve">Примечание </w:t>
            </w:r>
          </w:p>
        </w:tc>
      </w:tr>
      <w:tr w:rsidR="009461CE" w:rsidRPr="00D40C33" w14:paraId="30F803BA" w14:textId="77777777" w:rsidTr="00536A27">
        <w:trPr>
          <w:trHeight w:val="517"/>
        </w:trPr>
        <w:tc>
          <w:tcPr>
            <w:tcW w:w="171" w:type="pct"/>
            <w:vMerge/>
            <w:vAlign w:val="center"/>
          </w:tcPr>
          <w:p w14:paraId="077A7C1D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02" w:type="pct"/>
            <w:vMerge/>
            <w:vAlign w:val="center"/>
          </w:tcPr>
          <w:p w14:paraId="00F8140B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02" w:type="pct"/>
            <w:vMerge/>
            <w:vAlign w:val="center"/>
          </w:tcPr>
          <w:p w14:paraId="4825A39E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42" w:type="pct"/>
            <w:vMerge/>
            <w:vAlign w:val="center"/>
          </w:tcPr>
          <w:p w14:paraId="6702B206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29" w:type="pct"/>
            <w:vMerge/>
            <w:vAlign w:val="center"/>
          </w:tcPr>
          <w:p w14:paraId="6D747C60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15" w:type="pct"/>
            <w:gridSpan w:val="2"/>
            <w:vAlign w:val="center"/>
          </w:tcPr>
          <w:p w14:paraId="28D453CE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</w:rPr>
            </w:pPr>
            <w:r w:rsidRPr="00D40C33">
              <w:rPr>
                <w:sz w:val="22"/>
                <w:szCs w:val="22"/>
              </w:rPr>
              <w:t>Примечание: указываются участником и учитываются Комиссией только договоры (контракты), имеющие цену не менее 50% начальной (максимальной) цены, объявленной АО «Аэропорт Сургут» в Документации о закупке.</w:t>
            </w:r>
          </w:p>
        </w:tc>
        <w:tc>
          <w:tcPr>
            <w:tcW w:w="538" w:type="pct"/>
            <w:vMerge/>
            <w:vAlign w:val="center"/>
          </w:tcPr>
          <w:p w14:paraId="749FD316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38" w:type="pct"/>
            <w:vMerge/>
            <w:vAlign w:val="center"/>
          </w:tcPr>
          <w:p w14:paraId="3271D73F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03" w:type="pct"/>
            <w:vMerge/>
          </w:tcPr>
          <w:p w14:paraId="545B6739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60" w:type="pct"/>
            <w:vMerge/>
            <w:vAlign w:val="center"/>
          </w:tcPr>
          <w:p w14:paraId="5193DFA8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9461CE" w:rsidRPr="00D40C33" w14:paraId="71B737FB" w14:textId="77777777" w:rsidTr="00536A27">
        <w:tc>
          <w:tcPr>
            <w:tcW w:w="171" w:type="pct"/>
            <w:vAlign w:val="center"/>
          </w:tcPr>
          <w:p w14:paraId="35B3CC4A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14:paraId="4DB104EE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14:paraId="1B16F455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42" w:type="pct"/>
            <w:vAlign w:val="center"/>
          </w:tcPr>
          <w:p w14:paraId="5AA81A7F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29" w:type="pct"/>
            <w:vAlign w:val="center"/>
          </w:tcPr>
          <w:p w14:paraId="7E0D6E1F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48" w:type="pct"/>
            <w:vAlign w:val="center"/>
          </w:tcPr>
          <w:p w14:paraId="6446A25B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14:paraId="04CF6A15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38" w:type="pct"/>
            <w:vAlign w:val="center"/>
          </w:tcPr>
          <w:p w14:paraId="2425661F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38" w:type="pct"/>
            <w:vAlign w:val="center"/>
          </w:tcPr>
          <w:p w14:paraId="49CB7978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03" w:type="pct"/>
          </w:tcPr>
          <w:p w14:paraId="1DFFD201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60" w:type="pct"/>
            <w:vAlign w:val="center"/>
          </w:tcPr>
          <w:p w14:paraId="7A2828EE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9461CE" w:rsidRPr="00D40C33" w14:paraId="3C45CBCF" w14:textId="77777777" w:rsidTr="00536A27">
        <w:tc>
          <w:tcPr>
            <w:tcW w:w="171" w:type="pct"/>
          </w:tcPr>
          <w:p w14:paraId="1CEB8C66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2</w:t>
            </w:r>
          </w:p>
        </w:tc>
        <w:tc>
          <w:tcPr>
            <w:tcW w:w="402" w:type="pct"/>
          </w:tcPr>
          <w:p w14:paraId="1375F468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2" w:type="pct"/>
          </w:tcPr>
          <w:p w14:paraId="2F2DFAF8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2" w:type="pct"/>
          </w:tcPr>
          <w:p w14:paraId="1201D6FC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29" w:type="pct"/>
          </w:tcPr>
          <w:p w14:paraId="6BA141AF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8" w:type="pct"/>
          </w:tcPr>
          <w:p w14:paraId="2461C2FF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767" w:type="pct"/>
          </w:tcPr>
          <w:p w14:paraId="5582842E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38" w:type="pct"/>
          </w:tcPr>
          <w:p w14:paraId="0B15C6DC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8" w:type="pct"/>
          </w:tcPr>
          <w:p w14:paraId="5D7A99D9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3" w:type="pct"/>
          </w:tcPr>
          <w:p w14:paraId="436CEEF3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60" w:type="pct"/>
          </w:tcPr>
          <w:p w14:paraId="4517C74E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9461CE" w:rsidRPr="00D40C33" w14:paraId="6DE0AA91" w14:textId="77777777" w:rsidTr="00536A27">
        <w:tc>
          <w:tcPr>
            <w:tcW w:w="171" w:type="pct"/>
          </w:tcPr>
          <w:p w14:paraId="5CA8A12F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40C33">
              <w:rPr>
                <w:sz w:val="22"/>
                <w:szCs w:val="22"/>
              </w:rPr>
              <w:t>…</w:t>
            </w:r>
          </w:p>
        </w:tc>
        <w:tc>
          <w:tcPr>
            <w:tcW w:w="402" w:type="pct"/>
          </w:tcPr>
          <w:p w14:paraId="4C3C71DF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2" w:type="pct"/>
          </w:tcPr>
          <w:p w14:paraId="45E96422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2" w:type="pct"/>
          </w:tcPr>
          <w:p w14:paraId="25B34A50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29" w:type="pct"/>
          </w:tcPr>
          <w:p w14:paraId="6A36B05C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8" w:type="pct"/>
          </w:tcPr>
          <w:p w14:paraId="4F189655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767" w:type="pct"/>
          </w:tcPr>
          <w:p w14:paraId="7D4C1DB5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38" w:type="pct"/>
          </w:tcPr>
          <w:p w14:paraId="6C1C98FE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8" w:type="pct"/>
          </w:tcPr>
          <w:p w14:paraId="20264C60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3" w:type="pct"/>
          </w:tcPr>
          <w:p w14:paraId="784CBB57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60" w:type="pct"/>
          </w:tcPr>
          <w:p w14:paraId="32BBE8D9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9461CE" w:rsidRPr="00D40C33" w14:paraId="68241F32" w14:textId="77777777" w:rsidTr="00536A27">
        <w:tc>
          <w:tcPr>
            <w:tcW w:w="171" w:type="pct"/>
          </w:tcPr>
          <w:p w14:paraId="5EFC5F6E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2" w:type="pct"/>
          </w:tcPr>
          <w:p w14:paraId="12E5E863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2" w:type="pct"/>
          </w:tcPr>
          <w:p w14:paraId="1910E73F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2" w:type="pct"/>
          </w:tcPr>
          <w:p w14:paraId="38842817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29" w:type="pct"/>
          </w:tcPr>
          <w:p w14:paraId="4102C9C8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8" w:type="pct"/>
          </w:tcPr>
          <w:p w14:paraId="2303C5D0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767" w:type="pct"/>
          </w:tcPr>
          <w:p w14:paraId="62C89354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38" w:type="pct"/>
          </w:tcPr>
          <w:p w14:paraId="43C8E464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8" w:type="pct"/>
          </w:tcPr>
          <w:p w14:paraId="0CEEB93B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3" w:type="pct"/>
          </w:tcPr>
          <w:p w14:paraId="3D44CB4D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60" w:type="pct"/>
          </w:tcPr>
          <w:p w14:paraId="13380BA9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9461CE" w:rsidRPr="00D40C33" w14:paraId="0AF9FE31" w14:textId="77777777" w:rsidTr="00536A27">
        <w:tc>
          <w:tcPr>
            <w:tcW w:w="573" w:type="pct"/>
            <w:gridSpan w:val="2"/>
          </w:tcPr>
          <w:p w14:paraId="4CCDA1F9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40C33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07CB9B03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2" w:type="pct"/>
          </w:tcPr>
          <w:p w14:paraId="2906757E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29" w:type="pct"/>
          </w:tcPr>
          <w:p w14:paraId="77D62D79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8" w:type="pct"/>
          </w:tcPr>
          <w:p w14:paraId="6E9B7ED4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767" w:type="pct"/>
          </w:tcPr>
          <w:p w14:paraId="5E5D7F3A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38" w:type="pct"/>
          </w:tcPr>
          <w:p w14:paraId="43E6C9C8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8" w:type="pct"/>
          </w:tcPr>
          <w:p w14:paraId="07D7E536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3" w:type="pct"/>
          </w:tcPr>
          <w:p w14:paraId="0080FD25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60" w:type="pct"/>
          </w:tcPr>
          <w:p w14:paraId="6F7C3494" w14:textId="77777777" w:rsidR="009461CE" w:rsidRPr="00D40C33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</w:tbl>
    <w:p w14:paraId="33995686" w14:textId="77777777" w:rsidR="009461CE" w:rsidRPr="00D40C33" w:rsidRDefault="009461CE" w:rsidP="009461CE">
      <w:pPr>
        <w:spacing w:after="0" w:line="276" w:lineRule="auto"/>
        <w:rPr>
          <w:sz w:val="22"/>
          <w:szCs w:val="22"/>
        </w:rPr>
      </w:pPr>
      <w:r w:rsidRPr="00D40C33">
        <w:rPr>
          <w:sz w:val="22"/>
          <w:szCs w:val="22"/>
        </w:rPr>
        <w:t>Копии документов на ______ листах прилагаются (договор + товарная накладная на Товар)</w:t>
      </w:r>
    </w:p>
    <w:p w14:paraId="1C99196A" w14:textId="77777777" w:rsidR="009461CE" w:rsidRPr="00D40C33" w:rsidRDefault="009461CE" w:rsidP="009461CE">
      <w:pPr>
        <w:spacing w:after="0" w:line="276" w:lineRule="auto"/>
        <w:rPr>
          <w:sz w:val="22"/>
          <w:szCs w:val="22"/>
        </w:rPr>
      </w:pPr>
      <w:r w:rsidRPr="00D40C33">
        <w:rPr>
          <w:sz w:val="22"/>
          <w:szCs w:val="22"/>
        </w:rPr>
        <w:t xml:space="preserve">_______________________ </w:t>
      </w:r>
      <w:r w:rsidRPr="00D40C33">
        <w:rPr>
          <w:sz w:val="22"/>
          <w:szCs w:val="22"/>
        </w:rPr>
        <w:tab/>
        <w:t xml:space="preserve">______________________   </w:t>
      </w:r>
      <w:r w:rsidRPr="00D40C33">
        <w:rPr>
          <w:sz w:val="22"/>
          <w:szCs w:val="22"/>
        </w:rPr>
        <w:tab/>
        <w:t>/___________________/</w:t>
      </w:r>
    </w:p>
    <w:p w14:paraId="3870BCF8" w14:textId="77777777" w:rsidR="009461CE" w:rsidRPr="00D40C33" w:rsidRDefault="009461CE" w:rsidP="009461CE">
      <w:pPr>
        <w:spacing w:after="0" w:line="276" w:lineRule="auto"/>
        <w:rPr>
          <w:sz w:val="22"/>
          <w:szCs w:val="22"/>
        </w:rPr>
      </w:pPr>
      <w:r w:rsidRPr="00D40C33">
        <w:rPr>
          <w:sz w:val="22"/>
          <w:szCs w:val="22"/>
        </w:rPr>
        <w:t xml:space="preserve"> (должность)</w:t>
      </w:r>
      <w:r w:rsidRPr="00D40C33">
        <w:rPr>
          <w:sz w:val="22"/>
          <w:szCs w:val="22"/>
        </w:rPr>
        <w:tab/>
      </w:r>
      <w:r w:rsidRPr="00D40C33">
        <w:rPr>
          <w:sz w:val="22"/>
          <w:szCs w:val="22"/>
        </w:rPr>
        <w:tab/>
      </w:r>
      <w:r w:rsidRPr="00D40C33">
        <w:rPr>
          <w:sz w:val="22"/>
          <w:szCs w:val="22"/>
        </w:rPr>
        <w:tab/>
        <w:t xml:space="preserve">         (подпись)</w:t>
      </w:r>
      <w:r w:rsidRPr="00D40C33">
        <w:rPr>
          <w:sz w:val="22"/>
          <w:szCs w:val="22"/>
        </w:rPr>
        <w:tab/>
      </w:r>
      <w:r w:rsidRPr="00D40C33">
        <w:rPr>
          <w:sz w:val="22"/>
          <w:szCs w:val="22"/>
        </w:rPr>
        <w:tab/>
      </w:r>
      <w:r w:rsidRPr="00D40C33">
        <w:rPr>
          <w:sz w:val="22"/>
          <w:szCs w:val="22"/>
        </w:rPr>
        <w:tab/>
        <w:t xml:space="preserve">             (ФИО)</w:t>
      </w:r>
    </w:p>
    <w:p w14:paraId="580E382E" w14:textId="77777777" w:rsidR="009461CE" w:rsidRPr="00D40C33" w:rsidRDefault="009461CE" w:rsidP="009461CE">
      <w:pPr>
        <w:spacing w:after="0" w:line="276" w:lineRule="auto"/>
        <w:ind w:firstLine="567"/>
        <w:rPr>
          <w:sz w:val="22"/>
          <w:szCs w:val="22"/>
        </w:rPr>
      </w:pPr>
      <w:r w:rsidRPr="00D40C33">
        <w:rPr>
          <w:sz w:val="22"/>
          <w:szCs w:val="22"/>
        </w:rPr>
        <w:t>М.П. (при наличии)</w:t>
      </w:r>
    </w:p>
    <w:p w14:paraId="348E1E7E" w14:textId="77777777" w:rsidR="009461CE" w:rsidRPr="00D40C33" w:rsidRDefault="009461CE" w:rsidP="009461CE">
      <w:pPr>
        <w:spacing w:after="0" w:line="276" w:lineRule="auto"/>
        <w:ind w:firstLine="567"/>
        <w:rPr>
          <w:sz w:val="22"/>
          <w:szCs w:val="22"/>
        </w:rPr>
      </w:pPr>
    </w:p>
    <w:p w14:paraId="4B34A330" w14:textId="77777777" w:rsidR="009461CE" w:rsidRPr="00D40C33" w:rsidRDefault="009461CE" w:rsidP="009461CE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3D6532FE" w14:textId="77777777" w:rsidR="009461CE" w:rsidRPr="00D40C33" w:rsidRDefault="009461CE" w:rsidP="009461CE">
      <w:pPr>
        <w:spacing w:after="0"/>
        <w:rPr>
          <w:i/>
          <w:color w:val="FF0000"/>
          <w:sz w:val="22"/>
          <w:szCs w:val="22"/>
        </w:rPr>
      </w:pPr>
      <w:r w:rsidRPr="00D40C33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6E6209D8" w14:textId="77777777" w:rsidR="009461CE" w:rsidRPr="00D40C33" w:rsidRDefault="009461CE" w:rsidP="009461CE">
      <w:pPr>
        <w:rPr>
          <w:sz w:val="22"/>
          <w:szCs w:val="22"/>
        </w:rPr>
        <w:sectPr w:rsidR="009461CE" w:rsidRPr="00D40C33" w:rsidSect="00D07CD1">
          <w:footerReference w:type="even" r:id="rId40"/>
          <w:footerReference w:type="default" r:id="rId41"/>
          <w:headerReference w:type="first" r:id="rId42"/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  <w:r w:rsidRPr="00D40C33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</w:t>
      </w:r>
    </w:p>
    <w:p w14:paraId="036F70D7" w14:textId="084CEFF3" w:rsidR="00486C93" w:rsidRPr="00B32FCF" w:rsidRDefault="00135EDA" w:rsidP="00486C93">
      <w:pPr>
        <w:spacing w:after="0" w:line="276" w:lineRule="auto"/>
        <w:ind w:firstLine="567"/>
        <w:jc w:val="center"/>
        <w:rPr>
          <w:b/>
          <w:i/>
          <w:sz w:val="22"/>
          <w:szCs w:val="22"/>
        </w:rPr>
      </w:pPr>
      <w:r w:rsidRPr="00B32FCF">
        <w:rPr>
          <w:b/>
          <w:i/>
          <w:sz w:val="22"/>
          <w:szCs w:val="22"/>
        </w:rPr>
        <w:lastRenderedPageBreak/>
        <w:t xml:space="preserve">Приложение № </w:t>
      </w:r>
      <w:r w:rsidR="008D07DD">
        <w:rPr>
          <w:b/>
          <w:i/>
          <w:sz w:val="22"/>
          <w:szCs w:val="22"/>
        </w:rPr>
        <w:t>6</w:t>
      </w:r>
      <w:r w:rsidR="00486C93" w:rsidRPr="00B32FCF">
        <w:rPr>
          <w:b/>
          <w:i/>
          <w:sz w:val="22"/>
          <w:szCs w:val="22"/>
        </w:rPr>
        <w:t xml:space="preserve"> к заявк</w:t>
      </w:r>
      <w:r w:rsidR="00803CAE" w:rsidRPr="00B32FCF">
        <w:rPr>
          <w:b/>
          <w:i/>
          <w:sz w:val="22"/>
          <w:szCs w:val="22"/>
        </w:rPr>
        <w:t xml:space="preserve">е </w:t>
      </w:r>
      <w:r w:rsidR="00486C93" w:rsidRPr="00B32FCF">
        <w:rPr>
          <w:b/>
          <w:i/>
          <w:sz w:val="22"/>
          <w:szCs w:val="22"/>
        </w:rPr>
        <w:t>на участие в закупке</w:t>
      </w:r>
    </w:p>
    <w:p w14:paraId="213F5F3B" w14:textId="77777777" w:rsidR="00803CAE" w:rsidRPr="00B32FCF" w:rsidRDefault="00803CAE" w:rsidP="00803CAE">
      <w:pPr>
        <w:spacing w:after="0" w:line="276" w:lineRule="auto"/>
        <w:ind w:firstLine="567"/>
        <w:jc w:val="center"/>
        <w:rPr>
          <w:b/>
          <w:i/>
          <w:sz w:val="22"/>
          <w:szCs w:val="22"/>
        </w:rPr>
      </w:pPr>
      <w:r w:rsidRPr="00B32FCF">
        <w:rPr>
          <w:b/>
          <w:i/>
          <w:sz w:val="22"/>
          <w:szCs w:val="22"/>
        </w:rPr>
        <w:t>Анкета контрагента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977"/>
      </w:tblGrid>
      <w:tr w:rsidR="00C94DF0" w:rsidRPr="00B32FCF" w14:paraId="2584640B" w14:textId="77777777" w:rsidTr="00C73AFB">
        <w:tc>
          <w:tcPr>
            <w:tcW w:w="6799" w:type="dxa"/>
            <w:vAlign w:val="center"/>
          </w:tcPr>
          <w:p w14:paraId="749D04C1" w14:textId="77777777" w:rsidR="00C94DF0" w:rsidRPr="00B32FCF" w:rsidRDefault="00C94DF0" w:rsidP="00C73AFB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Вопросы</w:t>
            </w:r>
          </w:p>
        </w:tc>
        <w:tc>
          <w:tcPr>
            <w:tcW w:w="2977" w:type="dxa"/>
            <w:vAlign w:val="center"/>
          </w:tcPr>
          <w:p w14:paraId="46CC451E" w14:textId="77777777" w:rsidR="00C94DF0" w:rsidRPr="00B32FCF" w:rsidRDefault="00C94DF0" w:rsidP="00C73AFB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Ответы</w:t>
            </w:r>
          </w:p>
        </w:tc>
      </w:tr>
      <w:tr w:rsidR="00C94DF0" w:rsidRPr="00B32FCF" w14:paraId="0C7E24E3" w14:textId="77777777" w:rsidTr="00C73AFB">
        <w:tc>
          <w:tcPr>
            <w:tcW w:w="6799" w:type="dxa"/>
            <w:vAlign w:val="center"/>
          </w:tcPr>
          <w:p w14:paraId="62FED329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2977" w:type="dxa"/>
            <w:vAlign w:val="center"/>
          </w:tcPr>
          <w:p w14:paraId="64F7AB93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6CB2DFF6" w14:textId="77777777" w:rsidTr="00C73AFB">
        <w:tc>
          <w:tcPr>
            <w:tcW w:w="6799" w:type="dxa"/>
            <w:vAlign w:val="center"/>
          </w:tcPr>
          <w:p w14:paraId="5E59BCF4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2977" w:type="dxa"/>
            <w:vAlign w:val="center"/>
          </w:tcPr>
          <w:p w14:paraId="33B2C817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672C79D4" w14:textId="77777777" w:rsidTr="00C73AFB">
        <w:tc>
          <w:tcPr>
            <w:tcW w:w="6799" w:type="dxa"/>
            <w:vAlign w:val="center"/>
          </w:tcPr>
          <w:p w14:paraId="2546D6C1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2977" w:type="dxa"/>
            <w:vAlign w:val="center"/>
          </w:tcPr>
          <w:p w14:paraId="29A983A7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15CCD76E" w14:textId="77777777" w:rsidTr="00C73AFB">
        <w:tc>
          <w:tcPr>
            <w:tcW w:w="6799" w:type="dxa"/>
            <w:vAlign w:val="center"/>
          </w:tcPr>
          <w:p w14:paraId="304AA3E4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2977" w:type="dxa"/>
            <w:vAlign w:val="center"/>
          </w:tcPr>
          <w:p w14:paraId="3A7E2E8E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765198CD" w14:textId="77777777" w:rsidTr="00C73AFB">
        <w:tc>
          <w:tcPr>
            <w:tcW w:w="6799" w:type="dxa"/>
            <w:vAlign w:val="center"/>
          </w:tcPr>
          <w:p w14:paraId="6E714244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2977" w:type="dxa"/>
            <w:vAlign w:val="center"/>
          </w:tcPr>
          <w:p w14:paraId="0A082A76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06C9F219" w14:textId="77777777" w:rsidTr="00C73AFB">
        <w:tc>
          <w:tcPr>
            <w:tcW w:w="6799" w:type="dxa"/>
            <w:vAlign w:val="center"/>
          </w:tcPr>
          <w:p w14:paraId="335FE98F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2977" w:type="dxa"/>
            <w:vAlign w:val="center"/>
          </w:tcPr>
          <w:p w14:paraId="018FDACF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08493935" w14:textId="77777777" w:rsidTr="00C73AFB">
        <w:tc>
          <w:tcPr>
            <w:tcW w:w="6799" w:type="dxa"/>
            <w:vAlign w:val="center"/>
          </w:tcPr>
          <w:p w14:paraId="0C5953B9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B32FCF">
              <w:rPr>
                <w:sz w:val="22"/>
                <w:szCs w:val="22"/>
                <w:lang w:val="en-US"/>
              </w:rPr>
              <w:t>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mail</w:t>
            </w:r>
            <w:r w:rsidRPr="00B32FCF">
              <w:rPr>
                <w:sz w:val="22"/>
                <w:szCs w:val="22"/>
              </w:rPr>
              <w:t>, телефон)</w:t>
            </w:r>
          </w:p>
        </w:tc>
        <w:tc>
          <w:tcPr>
            <w:tcW w:w="2977" w:type="dxa"/>
            <w:vAlign w:val="center"/>
          </w:tcPr>
          <w:p w14:paraId="59ED8662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75B32A97" w14:textId="77777777" w:rsidTr="00C73AFB">
        <w:tc>
          <w:tcPr>
            <w:tcW w:w="6799" w:type="dxa"/>
            <w:vAlign w:val="center"/>
          </w:tcPr>
          <w:p w14:paraId="7C2448B8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2977" w:type="dxa"/>
            <w:vAlign w:val="center"/>
          </w:tcPr>
          <w:p w14:paraId="1706A9F7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45A71762" w14:textId="77777777" w:rsidTr="00C73AFB">
        <w:tc>
          <w:tcPr>
            <w:tcW w:w="6799" w:type="dxa"/>
            <w:vAlign w:val="center"/>
          </w:tcPr>
          <w:p w14:paraId="7575D618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2977" w:type="dxa"/>
            <w:vAlign w:val="center"/>
          </w:tcPr>
          <w:p w14:paraId="44A33EA5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74E2F604" w14:textId="77777777" w:rsidTr="00C73AFB">
        <w:tc>
          <w:tcPr>
            <w:tcW w:w="6799" w:type="dxa"/>
            <w:vAlign w:val="center"/>
          </w:tcPr>
          <w:p w14:paraId="3638E378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2977" w:type="dxa"/>
            <w:vAlign w:val="center"/>
          </w:tcPr>
          <w:p w14:paraId="3F7B3667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2069E7B5" w14:textId="77777777" w:rsidTr="00C73AFB">
        <w:tc>
          <w:tcPr>
            <w:tcW w:w="6799" w:type="dxa"/>
            <w:vAlign w:val="center"/>
          </w:tcPr>
          <w:p w14:paraId="4204E72C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2977" w:type="dxa"/>
            <w:vAlign w:val="center"/>
          </w:tcPr>
          <w:p w14:paraId="5125563B" w14:textId="77777777" w:rsidR="00C94DF0" w:rsidRPr="00B32FCF" w:rsidRDefault="00C94DF0" w:rsidP="00C73AFB">
            <w:pPr>
              <w:spacing w:after="0"/>
              <w:rPr>
                <w:lang w:val="en-US"/>
              </w:rPr>
            </w:pPr>
          </w:p>
        </w:tc>
      </w:tr>
      <w:tr w:rsidR="00C94DF0" w:rsidRPr="00B32FCF" w14:paraId="6CC3F37C" w14:textId="77777777" w:rsidTr="00C73AFB">
        <w:tc>
          <w:tcPr>
            <w:tcW w:w="6799" w:type="dxa"/>
            <w:vAlign w:val="center"/>
          </w:tcPr>
          <w:p w14:paraId="19EACF2B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2977" w:type="dxa"/>
            <w:vAlign w:val="center"/>
          </w:tcPr>
          <w:p w14:paraId="601A51E0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70C83638" w14:textId="77777777" w:rsidTr="00C73AFB">
        <w:tc>
          <w:tcPr>
            <w:tcW w:w="6799" w:type="dxa"/>
            <w:vAlign w:val="center"/>
          </w:tcPr>
          <w:p w14:paraId="3460D894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Уплата НДС</w:t>
            </w:r>
          </w:p>
        </w:tc>
        <w:tc>
          <w:tcPr>
            <w:tcW w:w="2977" w:type="dxa"/>
            <w:vAlign w:val="center"/>
          </w:tcPr>
          <w:p w14:paraId="02617B6A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256834E0" w14:textId="77777777" w:rsidTr="00C73AFB">
        <w:trPr>
          <w:trHeight w:val="565"/>
        </w:trPr>
        <w:tc>
          <w:tcPr>
            <w:tcW w:w="6799" w:type="dxa"/>
            <w:vAlign w:val="center"/>
          </w:tcPr>
          <w:p w14:paraId="4BD502B3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2977" w:type="dxa"/>
            <w:vAlign w:val="center"/>
          </w:tcPr>
          <w:p w14:paraId="45D55D47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4A44ECB5" w14:textId="77777777" w:rsidTr="00C73AFB">
        <w:tc>
          <w:tcPr>
            <w:tcW w:w="6799" w:type="dxa"/>
            <w:vAlign w:val="center"/>
          </w:tcPr>
          <w:p w14:paraId="29C1452D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2977" w:type="dxa"/>
            <w:vAlign w:val="center"/>
          </w:tcPr>
          <w:p w14:paraId="768793FB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52A01359" w14:textId="77777777" w:rsidTr="00C73AFB">
        <w:trPr>
          <w:trHeight w:val="312"/>
        </w:trPr>
        <w:tc>
          <w:tcPr>
            <w:tcW w:w="6799" w:type="dxa"/>
            <w:vAlign w:val="center"/>
          </w:tcPr>
          <w:p w14:paraId="5139C494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2977" w:type="dxa"/>
            <w:vAlign w:val="center"/>
          </w:tcPr>
          <w:p w14:paraId="30374007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0658F804" w14:textId="77777777" w:rsidTr="00C73AFB">
        <w:trPr>
          <w:trHeight w:val="312"/>
        </w:trPr>
        <w:tc>
          <w:tcPr>
            <w:tcW w:w="6799" w:type="dxa"/>
            <w:vAlign w:val="center"/>
          </w:tcPr>
          <w:p w14:paraId="6213301F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2977" w:type="dxa"/>
            <w:vAlign w:val="center"/>
          </w:tcPr>
          <w:p w14:paraId="1529F998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46F9C095" w14:textId="77777777" w:rsidTr="00C73AFB">
        <w:tc>
          <w:tcPr>
            <w:tcW w:w="6799" w:type="dxa"/>
            <w:vAlign w:val="center"/>
          </w:tcPr>
          <w:p w14:paraId="1E2F62FC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2977" w:type="dxa"/>
            <w:vAlign w:val="center"/>
          </w:tcPr>
          <w:p w14:paraId="1AF5137F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4ABC61D9" w14:textId="77777777" w:rsidTr="00C73AFB">
        <w:tc>
          <w:tcPr>
            <w:tcW w:w="6799" w:type="dxa"/>
            <w:vAlign w:val="center"/>
          </w:tcPr>
          <w:p w14:paraId="765DFEF9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2977" w:type="dxa"/>
            <w:vAlign w:val="center"/>
          </w:tcPr>
          <w:p w14:paraId="0F0B9769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599D0790" w14:textId="77777777" w:rsidTr="00C73AFB">
        <w:tc>
          <w:tcPr>
            <w:tcW w:w="6799" w:type="dxa"/>
            <w:vAlign w:val="center"/>
          </w:tcPr>
          <w:p w14:paraId="38029F58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2977" w:type="dxa"/>
            <w:vAlign w:val="center"/>
          </w:tcPr>
          <w:p w14:paraId="57A7C0D1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00311FE7" w14:textId="77777777" w:rsidTr="00C73AFB">
        <w:tc>
          <w:tcPr>
            <w:tcW w:w="6799" w:type="dxa"/>
            <w:vAlign w:val="center"/>
          </w:tcPr>
          <w:p w14:paraId="7837FFE4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1760D334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- административный персонал</w:t>
            </w:r>
          </w:p>
          <w:p w14:paraId="789331A7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2977" w:type="dxa"/>
            <w:vAlign w:val="center"/>
          </w:tcPr>
          <w:p w14:paraId="41E4C39C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3906208D" w14:textId="77777777" w:rsidTr="00C73AFB">
        <w:trPr>
          <w:trHeight w:val="432"/>
        </w:trPr>
        <w:tc>
          <w:tcPr>
            <w:tcW w:w="6799" w:type="dxa"/>
            <w:vAlign w:val="center"/>
          </w:tcPr>
          <w:p w14:paraId="77A1876E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2977" w:type="dxa"/>
            <w:vAlign w:val="center"/>
          </w:tcPr>
          <w:p w14:paraId="0AD56EBE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57FFC2D4" w14:textId="77777777" w:rsidTr="00C73AFB">
        <w:tc>
          <w:tcPr>
            <w:tcW w:w="6799" w:type="dxa"/>
            <w:vAlign w:val="center"/>
          </w:tcPr>
          <w:p w14:paraId="3B1B9D89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2977" w:type="dxa"/>
            <w:vAlign w:val="center"/>
          </w:tcPr>
          <w:p w14:paraId="2D776238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25D8E2BB" w14:textId="77777777" w:rsidTr="00C73AFB">
        <w:tc>
          <w:tcPr>
            <w:tcW w:w="6799" w:type="dxa"/>
            <w:vAlign w:val="center"/>
          </w:tcPr>
          <w:p w14:paraId="09E2199C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2977" w:type="dxa"/>
            <w:vAlign w:val="center"/>
          </w:tcPr>
          <w:p w14:paraId="41FD19F0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61C668D0" w14:textId="77777777" w:rsidTr="00C73AFB">
        <w:tc>
          <w:tcPr>
            <w:tcW w:w="6799" w:type="dxa"/>
            <w:vAlign w:val="center"/>
          </w:tcPr>
          <w:p w14:paraId="0C7EF1E9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2977" w:type="dxa"/>
            <w:vAlign w:val="center"/>
          </w:tcPr>
          <w:p w14:paraId="7D13202D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06F92823" w14:textId="77777777" w:rsidTr="00C73AFB">
        <w:tc>
          <w:tcPr>
            <w:tcW w:w="6799" w:type="dxa"/>
            <w:vAlign w:val="center"/>
          </w:tcPr>
          <w:p w14:paraId="13AFE72E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2977" w:type="dxa"/>
            <w:vAlign w:val="center"/>
          </w:tcPr>
          <w:p w14:paraId="5E448D9A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3E60A92D" w14:textId="77777777" w:rsidTr="00C73AFB">
        <w:tc>
          <w:tcPr>
            <w:tcW w:w="6799" w:type="dxa"/>
            <w:vAlign w:val="center"/>
          </w:tcPr>
          <w:p w14:paraId="1F857C5E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2977" w:type="dxa"/>
            <w:vAlign w:val="center"/>
          </w:tcPr>
          <w:p w14:paraId="5F00D7B8" w14:textId="77777777" w:rsidR="00C94DF0" w:rsidRPr="00B32FCF" w:rsidRDefault="00C94DF0" w:rsidP="00C73AFB">
            <w:pPr>
              <w:spacing w:after="0"/>
            </w:pPr>
          </w:p>
        </w:tc>
      </w:tr>
      <w:tr w:rsidR="00C94DF0" w:rsidRPr="00B32FCF" w14:paraId="438DA4A8" w14:textId="77777777" w:rsidTr="00C73AFB">
        <w:tc>
          <w:tcPr>
            <w:tcW w:w="6799" w:type="dxa"/>
            <w:vAlign w:val="center"/>
          </w:tcPr>
          <w:p w14:paraId="1D46FC71" w14:textId="77777777" w:rsidR="00C94DF0" w:rsidRPr="00B32FCF" w:rsidRDefault="00C94DF0" w:rsidP="00C73AFB">
            <w:pPr>
              <w:spacing w:after="0"/>
            </w:pPr>
            <w:r w:rsidRPr="00B32FCF">
              <w:rPr>
                <w:sz w:val="22"/>
                <w:szCs w:val="22"/>
              </w:rPr>
              <w:t>Сведения о наличии бывших или действующие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2977" w:type="dxa"/>
            <w:vAlign w:val="center"/>
          </w:tcPr>
          <w:p w14:paraId="474F2D67" w14:textId="77777777" w:rsidR="00C94DF0" w:rsidRPr="00B32FCF" w:rsidRDefault="00C94DF0" w:rsidP="00C73AFB">
            <w:pPr>
              <w:spacing w:after="0"/>
            </w:pPr>
          </w:p>
        </w:tc>
      </w:tr>
    </w:tbl>
    <w:p w14:paraId="2BF28B83" w14:textId="77777777" w:rsidR="00C94DF0" w:rsidRPr="00B32FCF" w:rsidRDefault="00C94DF0" w:rsidP="00C94DF0">
      <w:pPr>
        <w:spacing w:after="0"/>
        <w:mirrorIndents/>
        <w:rPr>
          <w:sz w:val="22"/>
          <w:szCs w:val="2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16"/>
      </w:tblGrid>
      <w:tr w:rsidR="00C94DF0" w:rsidRPr="00B32FCF" w14:paraId="0248011E" w14:textId="77777777" w:rsidTr="00C73AFB">
        <w:tc>
          <w:tcPr>
            <w:tcW w:w="4536" w:type="dxa"/>
            <w:vAlign w:val="center"/>
          </w:tcPr>
          <w:p w14:paraId="12DEE933" w14:textId="77777777" w:rsidR="00C94DF0" w:rsidRPr="00B32FCF" w:rsidRDefault="00C94DF0" w:rsidP="00C73AFB">
            <w:pPr>
              <w:mirrorIndents/>
              <w:rPr>
                <w:sz w:val="22"/>
                <w:szCs w:val="22"/>
              </w:rPr>
            </w:pPr>
            <w:r w:rsidRPr="00B32FCF">
              <w:rPr>
                <w:sz w:val="22"/>
                <w:szCs w:val="22"/>
              </w:rPr>
              <w:t>Данные предоставил:</w:t>
            </w:r>
          </w:p>
          <w:p w14:paraId="0CA4FD62" w14:textId="122B0AAE" w:rsidR="00C94DF0" w:rsidRPr="00B32FCF" w:rsidRDefault="00C94DF0" w:rsidP="00C94DF0">
            <w:pPr>
              <w:ind w:firstLine="0"/>
              <w:mirrorIndents/>
              <w:rPr>
                <w:sz w:val="22"/>
                <w:szCs w:val="22"/>
              </w:rPr>
            </w:pPr>
            <w:r w:rsidRPr="00B32FCF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5616" w:type="dxa"/>
            <w:vAlign w:val="center"/>
          </w:tcPr>
          <w:p w14:paraId="30994064" w14:textId="76827345" w:rsidR="00C94DF0" w:rsidRPr="00B32FCF" w:rsidRDefault="00C94DF0" w:rsidP="00C94DF0">
            <w:pPr>
              <w:ind w:firstLine="0"/>
              <w:mirrorIndents/>
              <w:rPr>
                <w:sz w:val="22"/>
                <w:szCs w:val="22"/>
              </w:rPr>
            </w:pPr>
          </w:p>
        </w:tc>
      </w:tr>
    </w:tbl>
    <w:p w14:paraId="31F3E4CB" w14:textId="77777777" w:rsidR="00C94DF0" w:rsidRPr="00B32FCF" w:rsidRDefault="00C94DF0" w:rsidP="00803CAE">
      <w:pPr>
        <w:spacing w:after="0" w:line="276" w:lineRule="auto"/>
        <w:ind w:firstLine="567"/>
        <w:rPr>
          <w:i/>
          <w:color w:val="FF0000"/>
          <w:sz w:val="22"/>
          <w:szCs w:val="22"/>
        </w:rPr>
      </w:pPr>
    </w:p>
    <w:p w14:paraId="1FF0B8D6" w14:textId="77777777" w:rsidR="00305361" w:rsidRDefault="00803CAE" w:rsidP="008D07DD">
      <w:pPr>
        <w:spacing w:after="0"/>
        <w:ind w:firstLine="567"/>
        <w:rPr>
          <w:i/>
          <w:color w:val="FF0000"/>
          <w:sz w:val="22"/>
          <w:szCs w:val="22"/>
        </w:rPr>
      </w:pPr>
      <w:r w:rsidRPr="00B32FCF">
        <w:rPr>
          <w:i/>
          <w:color w:val="FF0000"/>
          <w:sz w:val="22"/>
          <w:szCs w:val="22"/>
        </w:rPr>
        <w:lastRenderedPageBreak/>
        <w:t xml:space="preserve"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</w:t>
      </w:r>
    </w:p>
    <w:p w14:paraId="6548A83E" w14:textId="54536FB1" w:rsidR="00486C93" w:rsidRPr="00B32FCF" w:rsidRDefault="00803CAE" w:rsidP="008D07DD">
      <w:pPr>
        <w:spacing w:after="0"/>
        <w:ind w:firstLine="567"/>
        <w:rPr>
          <w:b/>
          <w:sz w:val="22"/>
          <w:szCs w:val="22"/>
          <w:u w:val="single"/>
        </w:rPr>
      </w:pPr>
      <w:r w:rsidRPr="00B32FCF">
        <w:rPr>
          <w:i/>
          <w:color w:val="FF0000"/>
          <w:sz w:val="22"/>
          <w:szCs w:val="22"/>
        </w:rPr>
        <w:t>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</w:t>
      </w:r>
    </w:p>
    <w:p w14:paraId="4243DCCB" w14:textId="77777777" w:rsidR="00486C93" w:rsidRPr="00B32FCF" w:rsidRDefault="00486C93" w:rsidP="008D07DD">
      <w:pPr>
        <w:spacing w:after="0"/>
        <w:rPr>
          <w:sz w:val="22"/>
          <w:szCs w:val="22"/>
        </w:rPr>
      </w:pPr>
    </w:p>
    <w:p w14:paraId="4E8ADB42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76551C2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F8C8961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11A857B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98D2032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3A7B5CD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832606A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5A3F941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A2396F2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6A5CA57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5F6EDEE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B57E51C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912D336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4995C75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C78AC04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69F2134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87AA33C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15A00F9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D071C03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3A8757F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DDCB3F0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651437B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91144C5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BFE9E3A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258A3F8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DD3B377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1915BA1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8E1BFED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A51B135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376C119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D1FB246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B8C2875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5EA95B0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E4C30B8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27073A0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AF908B3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72B1866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86C329C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2025B70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F83AA87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7C870E0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E2E87C7" w14:textId="70EFB3EB" w:rsidR="00C94DF0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6D637D5" w14:textId="5328AACA" w:rsidR="00305361" w:rsidRDefault="00305361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A2CDB00" w14:textId="05DA841E" w:rsidR="00305361" w:rsidRDefault="00305361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B0B22B4" w14:textId="653F28E2" w:rsidR="00305361" w:rsidRDefault="00305361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310499B" w14:textId="62E4A18A" w:rsidR="00305361" w:rsidRDefault="00305361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81609FD" w14:textId="77777777" w:rsidR="00305361" w:rsidRPr="00B32FCF" w:rsidRDefault="00305361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A3172AA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A021560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B193532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FFFFFFD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79A90BB" w14:textId="77777777" w:rsidR="00C94DF0" w:rsidRPr="00B32FCF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E236306" w14:textId="77777777" w:rsidR="00C94DF0" w:rsidRPr="00B32FCF" w:rsidRDefault="00C94DF0" w:rsidP="008D07DD">
      <w:pPr>
        <w:spacing w:after="0"/>
        <w:rPr>
          <w:b/>
          <w:i/>
          <w:sz w:val="22"/>
          <w:szCs w:val="22"/>
        </w:rPr>
      </w:pPr>
    </w:p>
    <w:p w14:paraId="407A2659" w14:textId="67C27270" w:rsidR="00486C93" w:rsidRPr="00B32FCF" w:rsidRDefault="00135EDA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  <w:r w:rsidRPr="00B32FCF">
        <w:rPr>
          <w:b/>
          <w:i/>
          <w:sz w:val="22"/>
          <w:szCs w:val="22"/>
        </w:rPr>
        <w:lastRenderedPageBreak/>
        <w:t xml:space="preserve">Приложение № </w:t>
      </w:r>
      <w:r w:rsidR="008D07DD">
        <w:rPr>
          <w:b/>
          <w:i/>
          <w:sz w:val="22"/>
          <w:szCs w:val="22"/>
        </w:rPr>
        <w:t>7</w:t>
      </w:r>
      <w:r w:rsidR="00486C93" w:rsidRPr="00B32FCF">
        <w:rPr>
          <w:b/>
          <w:i/>
          <w:sz w:val="22"/>
          <w:szCs w:val="22"/>
        </w:rPr>
        <w:t xml:space="preserve"> к заявке на участие в закупке</w:t>
      </w:r>
    </w:p>
    <w:p w14:paraId="291DEC91" w14:textId="77777777" w:rsidR="00486C93" w:rsidRPr="00B32FCF" w:rsidRDefault="00486C93" w:rsidP="00486C93">
      <w:pPr>
        <w:spacing w:after="0"/>
        <w:ind w:firstLine="567"/>
        <w:rPr>
          <w:b/>
          <w:i/>
          <w:sz w:val="22"/>
          <w:szCs w:val="22"/>
        </w:rPr>
      </w:pPr>
    </w:p>
    <w:p w14:paraId="7C092E0B" w14:textId="77777777" w:rsidR="00486C93" w:rsidRPr="00B32FCF" w:rsidRDefault="00486C93" w:rsidP="00486C93">
      <w:pPr>
        <w:spacing w:after="0"/>
        <w:ind w:firstLine="567"/>
        <w:rPr>
          <w:i/>
          <w:sz w:val="22"/>
          <w:szCs w:val="22"/>
        </w:rPr>
      </w:pPr>
      <w:r w:rsidRPr="00B32FCF">
        <w:rPr>
          <w:i/>
          <w:sz w:val="22"/>
          <w:szCs w:val="22"/>
        </w:rPr>
        <w:t xml:space="preserve">Предоставить данную форму в формате редактируемого документа (формат *.doc). </w:t>
      </w:r>
    </w:p>
    <w:p w14:paraId="0738651E" w14:textId="77777777" w:rsidR="00486C93" w:rsidRPr="00B32FCF" w:rsidRDefault="00486C93" w:rsidP="00486C93">
      <w:pPr>
        <w:spacing w:after="240" w:line="1" w:lineRule="exact"/>
        <w:rPr>
          <w:sz w:val="22"/>
          <w:szCs w:val="22"/>
        </w:rPr>
      </w:pPr>
    </w:p>
    <w:tbl>
      <w:tblPr>
        <w:tblW w:w="102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226"/>
        <w:gridCol w:w="4536"/>
      </w:tblGrid>
      <w:tr w:rsidR="00803CAE" w:rsidRPr="00B32FCF" w14:paraId="1A7192E8" w14:textId="77777777" w:rsidTr="00E6045B">
        <w:tc>
          <w:tcPr>
            <w:tcW w:w="439" w:type="dxa"/>
            <w:vAlign w:val="center"/>
          </w:tcPr>
          <w:p w14:paraId="7CA6B799" w14:textId="77777777" w:rsidR="00803CAE" w:rsidRPr="00B32FCF" w:rsidRDefault="00803CAE" w:rsidP="00E6045B">
            <w:pPr>
              <w:shd w:val="clear" w:color="auto" w:fill="FFFFFF"/>
              <w:spacing w:after="0"/>
              <w:jc w:val="center"/>
            </w:pPr>
            <w:r w:rsidRPr="00B32F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6" w:type="dxa"/>
            <w:vAlign w:val="center"/>
          </w:tcPr>
          <w:p w14:paraId="22DE693C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4536" w:type="dxa"/>
            <w:vAlign w:val="center"/>
          </w:tcPr>
          <w:p w14:paraId="4977F7FD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2B779A97" w14:textId="77777777" w:rsidTr="00E6045B">
        <w:tc>
          <w:tcPr>
            <w:tcW w:w="439" w:type="dxa"/>
            <w:vAlign w:val="center"/>
          </w:tcPr>
          <w:p w14:paraId="121D9AA3" w14:textId="77777777" w:rsidR="00803CAE" w:rsidRPr="00B32FCF" w:rsidRDefault="00803CAE" w:rsidP="00E6045B">
            <w:pPr>
              <w:shd w:val="clear" w:color="auto" w:fill="FFFFFF"/>
              <w:spacing w:after="0"/>
              <w:jc w:val="center"/>
            </w:pPr>
            <w:r w:rsidRPr="00B32FCF">
              <w:rPr>
                <w:sz w:val="22"/>
                <w:szCs w:val="22"/>
              </w:rPr>
              <w:t>2</w:t>
            </w:r>
          </w:p>
        </w:tc>
        <w:tc>
          <w:tcPr>
            <w:tcW w:w="5226" w:type="dxa"/>
            <w:vAlign w:val="center"/>
          </w:tcPr>
          <w:p w14:paraId="14C21637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Получатель денежных средств</w:t>
            </w:r>
          </w:p>
          <w:p w14:paraId="74DAFBE4" w14:textId="77777777" w:rsidR="00803CAE" w:rsidRPr="00B32FCF" w:rsidRDefault="00803CAE" w:rsidP="00E6045B">
            <w:pPr>
              <w:shd w:val="clear" w:color="auto" w:fill="FFFFFF"/>
              <w:spacing w:after="0"/>
              <w:ind w:firstLine="10"/>
            </w:pPr>
            <w:r w:rsidRPr="00B32FCF">
              <w:rPr>
                <w:color w:val="000000"/>
                <w:sz w:val="22"/>
                <w:szCs w:val="22"/>
              </w:rPr>
              <w:t>(указать наименование, расчетные реквизиты, ИНН/КПП, лицевой счет получателя)</w:t>
            </w:r>
          </w:p>
        </w:tc>
        <w:tc>
          <w:tcPr>
            <w:tcW w:w="4536" w:type="dxa"/>
            <w:vAlign w:val="center"/>
          </w:tcPr>
          <w:p w14:paraId="0FFE57B6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6B01144F" w14:textId="77777777" w:rsidTr="00E6045B">
        <w:tc>
          <w:tcPr>
            <w:tcW w:w="439" w:type="dxa"/>
            <w:vAlign w:val="center"/>
          </w:tcPr>
          <w:p w14:paraId="2672528C" w14:textId="77777777" w:rsidR="00803CAE" w:rsidRPr="00B32FCF" w:rsidRDefault="00803CAE" w:rsidP="00E6045B">
            <w:pPr>
              <w:shd w:val="clear" w:color="auto" w:fill="FFFFFF"/>
              <w:spacing w:after="0"/>
              <w:jc w:val="center"/>
            </w:pPr>
            <w:r w:rsidRPr="00B32FCF">
              <w:rPr>
                <w:sz w:val="22"/>
                <w:szCs w:val="22"/>
              </w:rPr>
              <w:t>3</w:t>
            </w:r>
          </w:p>
        </w:tc>
        <w:tc>
          <w:tcPr>
            <w:tcW w:w="5226" w:type="dxa"/>
            <w:vAlign w:val="center"/>
          </w:tcPr>
          <w:p w14:paraId="0AD58779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4536" w:type="dxa"/>
            <w:vAlign w:val="center"/>
          </w:tcPr>
          <w:p w14:paraId="3CBAF2CA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340C1BA0" w14:textId="77777777" w:rsidTr="00E6045B">
        <w:tc>
          <w:tcPr>
            <w:tcW w:w="439" w:type="dxa"/>
            <w:vAlign w:val="center"/>
          </w:tcPr>
          <w:p w14:paraId="23750E3E" w14:textId="77777777" w:rsidR="00803CAE" w:rsidRPr="00B32FCF" w:rsidRDefault="00803CAE" w:rsidP="00E6045B">
            <w:pPr>
              <w:shd w:val="clear" w:color="auto" w:fill="FFFFFF"/>
              <w:spacing w:after="0"/>
              <w:jc w:val="center"/>
            </w:pPr>
            <w:r w:rsidRPr="00B32FCF">
              <w:rPr>
                <w:sz w:val="22"/>
                <w:szCs w:val="22"/>
              </w:rPr>
              <w:t>4</w:t>
            </w:r>
          </w:p>
        </w:tc>
        <w:tc>
          <w:tcPr>
            <w:tcW w:w="5226" w:type="dxa"/>
            <w:vAlign w:val="center"/>
          </w:tcPr>
          <w:p w14:paraId="5CB01798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4536" w:type="dxa"/>
            <w:vAlign w:val="center"/>
          </w:tcPr>
          <w:p w14:paraId="6A860F76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412903A9" w14:textId="77777777" w:rsidTr="00E6045B">
        <w:tc>
          <w:tcPr>
            <w:tcW w:w="439" w:type="dxa"/>
            <w:vAlign w:val="center"/>
          </w:tcPr>
          <w:p w14:paraId="4F8CA955" w14:textId="77777777" w:rsidR="00803CAE" w:rsidRPr="00B32FCF" w:rsidRDefault="00803CAE" w:rsidP="00E6045B">
            <w:pPr>
              <w:shd w:val="clear" w:color="auto" w:fill="FFFFFF"/>
              <w:spacing w:after="0"/>
              <w:jc w:val="center"/>
            </w:pPr>
            <w:r w:rsidRPr="00B32FCF">
              <w:rPr>
                <w:sz w:val="22"/>
                <w:szCs w:val="22"/>
              </w:rPr>
              <w:t>5</w:t>
            </w:r>
          </w:p>
        </w:tc>
        <w:tc>
          <w:tcPr>
            <w:tcW w:w="5226" w:type="dxa"/>
            <w:vAlign w:val="center"/>
          </w:tcPr>
          <w:p w14:paraId="62490468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536" w:type="dxa"/>
            <w:vAlign w:val="center"/>
          </w:tcPr>
          <w:p w14:paraId="263B0484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3D782F22" w14:textId="77777777" w:rsidTr="00E6045B">
        <w:tc>
          <w:tcPr>
            <w:tcW w:w="439" w:type="dxa"/>
            <w:vMerge w:val="restart"/>
            <w:vAlign w:val="center"/>
          </w:tcPr>
          <w:p w14:paraId="5D7E3DB7" w14:textId="77777777" w:rsidR="00803CAE" w:rsidRPr="00B32FCF" w:rsidRDefault="00803CAE" w:rsidP="00E6045B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6</w:t>
            </w:r>
          </w:p>
        </w:tc>
        <w:tc>
          <w:tcPr>
            <w:tcW w:w="5226" w:type="dxa"/>
            <w:vAlign w:val="center"/>
          </w:tcPr>
          <w:p w14:paraId="4F126EB8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Расчетный счет</w:t>
            </w:r>
          </w:p>
        </w:tc>
        <w:tc>
          <w:tcPr>
            <w:tcW w:w="4536" w:type="dxa"/>
            <w:vAlign w:val="center"/>
          </w:tcPr>
          <w:p w14:paraId="112E6F80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34068605" w14:textId="77777777" w:rsidTr="00E6045B">
        <w:tc>
          <w:tcPr>
            <w:tcW w:w="439" w:type="dxa"/>
            <w:vMerge/>
            <w:vAlign w:val="center"/>
          </w:tcPr>
          <w:p w14:paraId="46B4F694" w14:textId="77777777" w:rsidR="00803CAE" w:rsidRPr="00B32FCF" w:rsidRDefault="00803CAE" w:rsidP="00E6045B">
            <w:pPr>
              <w:spacing w:after="0"/>
              <w:jc w:val="center"/>
            </w:pPr>
          </w:p>
        </w:tc>
        <w:tc>
          <w:tcPr>
            <w:tcW w:w="5226" w:type="dxa"/>
            <w:vAlign w:val="center"/>
          </w:tcPr>
          <w:p w14:paraId="276473B1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Банк</w:t>
            </w:r>
          </w:p>
        </w:tc>
        <w:tc>
          <w:tcPr>
            <w:tcW w:w="4536" w:type="dxa"/>
            <w:vAlign w:val="center"/>
          </w:tcPr>
          <w:p w14:paraId="53B724AB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47F5E14A" w14:textId="77777777" w:rsidTr="00E6045B">
        <w:tc>
          <w:tcPr>
            <w:tcW w:w="439" w:type="dxa"/>
            <w:vMerge/>
            <w:vAlign w:val="center"/>
          </w:tcPr>
          <w:p w14:paraId="795035BF" w14:textId="77777777" w:rsidR="00803CAE" w:rsidRPr="00B32FCF" w:rsidRDefault="00803CAE" w:rsidP="00E6045B">
            <w:pPr>
              <w:spacing w:after="0"/>
              <w:jc w:val="center"/>
            </w:pPr>
          </w:p>
        </w:tc>
        <w:tc>
          <w:tcPr>
            <w:tcW w:w="5226" w:type="dxa"/>
            <w:vAlign w:val="center"/>
          </w:tcPr>
          <w:p w14:paraId="152AC89D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Адрес банка (город)</w:t>
            </w:r>
          </w:p>
        </w:tc>
        <w:tc>
          <w:tcPr>
            <w:tcW w:w="4536" w:type="dxa"/>
            <w:vAlign w:val="center"/>
          </w:tcPr>
          <w:p w14:paraId="255EFBFD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0466B87A" w14:textId="77777777" w:rsidTr="00E6045B">
        <w:tc>
          <w:tcPr>
            <w:tcW w:w="439" w:type="dxa"/>
            <w:vMerge/>
            <w:vAlign w:val="center"/>
          </w:tcPr>
          <w:p w14:paraId="3ED0BF8E" w14:textId="77777777" w:rsidR="00803CAE" w:rsidRPr="00B32FCF" w:rsidRDefault="00803CAE" w:rsidP="00E6045B">
            <w:pPr>
              <w:spacing w:after="0"/>
              <w:jc w:val="center"/>
            </w:pPr>
          </w:p>
        </w:tc>
        <w:tc>
          <w:tcPr>
            <w:tcW w:w="5226" w:type="dxa"/>
            <w:vAlign w:val="center"/>
          </w:tcPr>
          <w:p w14:paraId="69518519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4536" w:type="dxa"/>
            <w:vAlign w:val="center"/>
          </w:tcPr>
          <w:p w14:paraId="776BFA1A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335BA86E" w14:textId="77777777" w:rsidTr="00E6045B">
        <w:tc>
          <w:tcPr>
            <w:tcW w:w="439" w:type="dxa"/>
            <w:vMerge/>
            <w:vAlign w:val="center"/>
          </w:tcPr>
          <w:p w14:paraId="73BFCBB3" w14:textId="77777777" w:rsidR="00803CAE" w:rsidRPr="00B32FCF" w:rsidRDefault="00803CAE" w:rsidP="00E6045B">
            <w:pPr>
              <w:spacing w:after="0"/>
              <w:jc w:val="center"/>
            </w:pPr>
          </w:p>
        </w:tc>
        <w:tc>
          <w:tcPr>
            <w:tcW w:w="5226" w:type="dxa"/>
            <w:vAlign w:val="center"/>
          </w:tcPr>
          <w:p w14:paraId="1FF698C0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4536" w:type="dxa"/>
            <w:vAlign w:val="center"/>
          </w:tcPr>
          <w:p w14:paraId="524EC801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03381343" w14:textId="77777777" w:rsidTr="00E6045B">
        <w:tc>
          <w:tcPr>
            <w:tcW w:w="439" w:type="dxa"/>
            <w:vAlign w:val="center"/>
          </w:tcPr>
          <w:p w14:paraId="5E59442C" w14:textId="77777777" w:rsidR="00803CAE" w:rsidRPr="00B32FCF" w:rsidRDefault="00803CAE" w:rsidP="00E6045B">
            <w:pPr>
              <w:shd w:val="clear" w:color="auto" w:fill="FFFFFF"/>
              <w:spacing w:after="0"/>
              <w:jc w:val="center"/>
            </w:pPr>
            <w:r w:rsidRPr="00B32FCF">
              <w:rPr>
                <w:sz w:val="22"/>
                <w:szCs w:val="22"/>
              </w:rPr>
              <w:t>7</w:t>
            </w:r>
          </w:p>
        </w:tc>
        <w:tc>
          <w:tcPr>
            <w:tcW w:w="5226" w:type="dxa"/>
            <w:vAlign w:val="center"/>
          </w:tcPr>
          <w:p w14:paraId="21993F60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ИНН/КПП</w:t>
            </w:r>
          </w:p>
        </w:tc>
        <w:tc>
          <w:tcPr>
            <w:tcW w:w="4536" w:type="dxa"/>
            <w:vAlign w:val="center"/>
          </w:tcPr>
          <w:p w14:paraId="0F21153A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233896F8" w14:textId="77777777" w:rsidTr="00E6045B">
        <w:tc>
          <w:tcPr>
            <w:tcW w:w="439" w:type="dxa"/>
            <w:vAlign w:val="center"/>
          </w:tcPr>
          <w:p w14:paraId="1947A5DE" w14:textId="77777777" w:rsidR="00803CAE" w:rsidRPr="00B32FCF" w:rsidRDefault="00803CAE" w:rsidP="00E6045B">
            <w:pPr>
              <w:shd w:val="clear" w:color="auto" w:fill="FFFFFF"/>
              <w:spacing w:after="0"/>
              <w:jc w:val="center"/>
            </w:pPr>
            <w:r w:rsidRPr="00B32FCF">
              <w:rPr>
                <w:sz w:val="22"/>
                <w:szCs w:val="22"/>
              </w:rPr>
              <w:t>8</w:t>
            </w:r>
          </w:p>
        </w:tc>
        <w:tc>
          <w:tcPr>
            <w:tcW w:w="5226" w:type="dxa"/>
            <w:vAlign w:val="center"/>
          </w:tcPr>
          <w:p w14:paraId="6CB2F5C9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Код по ОКВЭД</w:t>
            </w:r>
          </w:p>
        </w:tc>
        <w:tc>
          <w:tcPr>
            <w:tcW w:w="4536" w:type="dxa"/>
            <w:vAlign w:val="center"/>
          </w:tcPr>
          <w:p w14:paraId="288C2372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64EC917D" w14:textId="77777777" w:rsidTr="00E6045B">
        <w:tc>
          <w:tcPr>
            <w:tcW w:w="439" w:type="dxa"/>
            <w:vAlign w:val="center"/>
          </w:tcPr>
          <w:p w14:paraId="4D0477AB" w14:textId="77777777" w:rsidR="00803CAE" w:rsidRPr="00B32FCF" w:rsidRDefault="00803CAE" w:rsidP="00E6045B">
            <w:pPr>
              <w:shd w:val="clear" w:color="auto" w:fill="FFFFFF"/>
              <w:spacing w:after="0"/>
              <w:jc w:val="center"/>
            </w:pPr>
            <w:r w:rsidRPr="00B32FCF">
              <w:rPr>
                <w:sz w:val="22"/>
                <w:szCs w:val="22"/>
              </w:rPr>
              <w:t>9</w:t>
            </w:r>
          </w:p>
        </w:tc>
        <w:tc>
          <w:tcPr>
            <w:tcW w:w="5226" w:type="dxa"/>
            <w:vAlign w:val="center"/>
          </w:tcPr>
          <w:p w14:paraId="3F6FB137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Код по ОКПО</w:t>
            </w:r>
          </w:p>
        </w:tc>
        <w:tc>
          <w:tcPr>
            <w:tcW w:w="4536" w:type="dxa"/>
            <w:vAlign w:val="center"/>
          </w:tcPr>
          <w:p w14:paraId="3AEE5982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22840C8C" w14:textId="77777777" w:rsidTr="00E6045B">
        <w:tc>
          <w:tcPr>
            <w:tcW w:w="439" w:type="dxa"/>
            <w:vAlign w:val="center"/>
          </w:tcPr>
          <w:p w14:paraId="62964A44" w14:textId="77777777" w:rsidR="00803CAE" w:rsidRPr="00B32FCF" w:rsidRDefault="00803CAE" w:rsidP="00E6045B">
            <w:pPr>
              <w:shd w:val="clear" w:color="auto" w:fill="FFFFFF"/>
              <w:spacing w:after="0"/>
              <w:jc w:val="center"/>
            </w:pPr>
            <w:r w:rsidRPr="00B32FCF">
              <w:rPr>
                <w:sz w:val="22"/>
                <w:szCs w:val="22"/>
              </w:rPr>
              <w:t>10</w:t>
            </w:r>
          </w:p>
        </w:tc>
        <w:tc>
          <w:tcPr>
            <w:tcW w:w="5226" w:type="dxa"/>
            <w:vAlign w:val="center"/>
          </w:tcPr>
          <w:p w14:paraId="3AABF516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4536" w:type="dxa"/>
            <w:vAlign w:val="center"/>
          </w:tcPr>
          <w:p w14:paraId="71E6136C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118EF3A2" w14:textId="77777777" w:rsidTr="00E6045B">
        <w:tc>
          <w:tcPr>
            <w:tcW w:w="439" w:type="dxa"/>
            <w:vAlign w:val="center"/>
          </w:tcPr>
          <w:p w14:paraId="3EE22981" w14:textId="77777777" w:rsidR="00803CAE" w:rsidRPr="00B32FCF" w:rsidRDefault="00803CAE" w:rsidP="00E6045B">
            <w:pPr>
              <w:shd w:val="clear" w:color="auto" w:fill="FFFFFF"/>
              <w:spacing w:after="0"/>
              <w:jc w:val="center"/>
            </w:pPr>
            <w:r w:rsidRPr="00B32FCF">
              <w:rPr>
                <w:sz w:val="22"/>
                <w:szCs w:val="22"/>
              </w:rPr>
              <w:t>11</w:t>
            </w:r>
          </w:p>
        </w:tc>
        <w:tc>
          <w:tcPr>
            <w:tcW w:w="5226" w:type="dxa"/>
            <w:vAlign w:val="center"/>
          </w:tcPr>
          <w:p w14:paraId="055F211E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Контактный телефон*</w:t>
            </w:r>
          </w:p>
        </w:tc>
        <w:tc>
          <w:tcPr>
            <w:tcW w:w="4536" w:type="dxa"/>
            <w:vAlign w:val="center"/>
          </w:tcPr>
          <w:p w14:paraId="2D863AEA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2E249079" w14:textId="77777777" w:rsidTr="00E6045B">
        <w:tc>
          <w:tcPr>
            <w:tcW w:w="439" w:type="dxa"/>
            <w:vAlign w:val="center"/>
          </w:tcPr>
          <w:p w14:paraId="34255269" w14:textId="77777777" w:rsidR="00803CAE" w:rsidRPr="00B32FCF" w:rsidRDefault="00803CAE" w:rsidP="00E6045B">
            <w:pPr>
              <w:shd w:val="clear" w:color="auto" w:fill="FFFFFF"/>
              <w:spacing w:after="0"/>
              <w:jc w:val="center"/>
            </w:pPr>
            <w:r w:rsidRPr="00B32FCF">
              <w:rPr>
                <w:sz w:val="22"/>
                <w:szCs w:val="22"/>
              </w:rPr>
              <w:t>12</w:t>
            </w:r>
          </w:p>
        </w:tc>
        <w:tc>
          <w:tcPr>
            <w:tcW w:w="5226" w:type="dxa"/>
            <w:vAlign w:val="center"/>
          </w:tcPr>
          <w:p w14:paraId="16D767B4" w14:textId="77777777" w:rsidR="00803CAE" w:rsidRPr="00B32FCF" w:rsidRDefault="00803CAE" w:rsidP="00E6045B">
            <w:pPr>
              <w:shd w:val="clear" w:color="auto" w:fill="FFFFFF"/>
              <w:spacing w:after="0"/>
            </w:pPr>
            <w:r w:rsidRPr="00B32FCF">
              <w:rPr>
                <w:color w:val="000000"/>
                <w:sz w:val="22"/>
                <w:szCs w:val="22"/>
              </w:rPr>
              <w:t>Факс</w:t>
            </w:r>
          </w:p>
        </w:tc>
        <w:tc>
          <w:tcPr>
            <w:tcW w:w="4536" w:type="dxa"/>
            <w:vAlign w:val="center"/>
          </w:tcPr>
          <w:p w14:paraId="60B22AE5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181D77C4" w14:textId="77777777" w:rsidTr="00E6045B">
        <w:tc>
          <w:tcPr>
            <w:tcW w:w="439" w:type="dxa"/>
            <w:vAlign w:val="center"/>
          </w:tcPr>
          <w:p w14:paraId="4BC74068" w14:textId="77777777" w:rsidR="00803CAE" w:rsidRPr="00B32FCF" w:rsidRDefault="00803CAE" w:rsidP="00E6045B">
            <w:pPr>
              <w:shd w:val="clear" w:color="auto" w:fill="FFFFFF"/>
              <w:spacing w:after="0"/>
              <w:jc w:val="center"/>
            </w:pPr>
            <w:r w:rsidRPr="00B32FCF">
              <w:rPr>
                <w:sz w:val="22"/>
                <w:szCs w:val="22"/>
              </w:rPr>
              <w:t>13</w:t>
            </w:r>
          </w:p>
        </w:tc>
        <w:tc>
          <w:tcPr>
            <w:tcW w:w="5226" w:type="dxa"/>
            <w:vAlign w:val="center"/>
          </w:tcPr>
          <w:p w14:paraId="35FEB671" w14:textId="77777777" w:rsidR="00803CAE" w:rsidRPr="00B32FCF" w:rsidRDefault="00803CAE" w:rsidP="00E6045B">
            <w:pPr>
              <w:shd w:val="clear" w:color="auto" w:fill="FFFFFF"/>
              <w:spacing w:after="0"/>
              <w:ind w:firstLine="5"/>
            </w:pPr>
            <w:r w:rsidRPr="00B32FCF">
              <w:rPr>
                <w:color w:val="000000"/>
                <w:sz w:val="22"/>
                <w:szCs w:val="22"/>
              </w:rPr>
              <w:t>Фамилия Имя Отчество руководителя (полностью), телефон</w:t>
            </w:r>
          </w:p>
        </w:tc>
        <w:tc>
          <w:tcPr>
            <w:tcW w:w="4536" w:type="dxa"/>
            <w:vAlign w:val="center"/>
          </w:tcPr>
          <w:p w14:paraId="07A9CCAB" w14:textId="77777777" w:rsidR="00803CAE" w:rsidRPr="00B32FCF" w:rsidRDefault="00803CAE" w:rsidP="00E6045B">
            <w:pPr>
              <w:spacing w:after="0"/>
            </w:pPr>
          </w:p>
        </w:tc>
      </w:tr>
      <w:tr w:rsidR="00803CAE" w:rsidRPr="00B32FCF" w14:paraId="55191E73" w14:textId="77777777" w:rsidTr="00E6045B">
        <w:tc>
          <w:tcPr>
            <w:tcW w:w="439" w:type="dxa"/>
            <w:vAlign w:val="center"/>
          </w:tcPr>
          <w:p w14:paraId="3D886428" w14:textId="77777777" w:rsidR="00803CAE" w:rsidRPr="00B32FCF" w:rsidRDefault="00803CAE" w:rsidP="00E6045B">
            <w:pPr>
              <w:spacing w:after="0"/>
              <w:jc w:val="center"/>
            </w:pPr>
            <w:r w:rsidRPr="00B32FCF">
              <w:rPr>
                <w:sz w:val="22"/>
                <w:szCs w:val="22"/>
              </w:rPr>
              <w:t>14</w:t>
            </w:r>
          </w:p>
        </w:tc>
        <w:tc>
          <w:tcPr>
            <w:tcW w:w="5226" w:type="dxa"/>
            <w:vAlign w:val="center"/>
          </w:tcPr>
          <w:p w14:paraId="34773716" w14:textId="77777777" w:rsidR="00803CAE" w:rsidRPr="00B32FCF" w:rsidRDefault="00803CAE" w:rsidP="00E6045B">
            <w:pPr>
              <w:spacing w:after="0"/>
            </w:pPr>
            <w:r w:rsidRPr="00B32FCF">
              <w:rPr>
                <w:color w:val="000000"/>
                <w:sz w:val="22"/>
                <w:szCs w:val="22"/>
              </w:rPr>
              <w:t>Фамилия Имя Отчество главного бухгалтера (полностью), телефон</w:t>
            </w:r>
          </w:p>
        </w:tc>
        <w:tc>
          <w:tcPr>
            <w:tcW w:w="4536" w:type="dxa"/>
            <w:vAlign w:val="center"/>
          </w:tcPr>
          <w:p w14:paraId="5C8917B0" w14:textId="77777777" w:rsidR="00803CAE" w:rsidRPr="00B32FCF" w:rsidRDefault="00803CAE" w:rsidP="00E6045B">
            <w:pPr>
              <w:spacing w:after="0"/>
            </w:pPr>
          </w:p>
          <w:p w14:paraId="125EACD5" w14:textId="77777777" w:rsidR="00803CAE" w:rsidRPr="00B32FCF" w:rsidRDefault="00803CAE" w:rsidP="00E6045B">
            <w:pPr>
              <w:spacing w:after="0"/>
            </w:pPr>
          </w:p>
        </w:tc>
      </w:tr>
    </w:tbl>
    <w:p w14:paraId="3FB20F06" w14:textId="77777777" w:rsidR="00803CAE" w:rsidRPr="00B32FCF" w:rsidRDefault="00803CAE" w:rsidP="00803CAE">
      <w:pPr>
        <w:spacing w:after="0"/>
        <w:ind w:firstLine="567"/>
        <w:rPr>
          <w:sz w:val="22"/>
          <w:szCs w:val="22"/>
        </w:rPr>
      </w:pPr>
    </w:p>
    <w:p w14:paraId="0F5BDFD6" w14:textId="77777777" w:rsidR="00486C93" w:rsidRPr="00B32FCF" w:rsidRDefault="00486C93" w:rsidP="00486C93">
      <w:pPr>
        <w:spacing w:after="0"/>
        <w:ind w:firstLine="567"/>
        <w:rPr>
          <w:sz w:val="22"/>
          <w:szCs w:val="22"/>
        </w:rPr>
      </w:pPr>
    </w:p>
    <w:p w14:paraId="52A6C66B" w14:textId="77777777" w:rsidR="00486C93" w:rsidRPr="00B32FCF" w:rsidRDefault="00486C93" w:rsidP="00486C93">
      <w:pPr>
        <w:spacing w:after="0"/>
        <w:rPr>
          <w:sz w:val="22"/>
          <w:szCs w:val="22"/>
        </w:rPr>
      </w:pPr>
      <w:r w:rsidRPr="00B32FCF">
        <w:rPr>
          <w:sz w:val="22"/>
          <w:szCs w:val="22"/>
        </w:rPr>
        <w:t xml:space="preserve"> </w:t>
      </w:r>
    </w:p>
    <w:p w14:paraId="6316E11E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7FC72B77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16DB5FD5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78F81B8F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61462B18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5BF01228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23F56B97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192D3847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76D4CD03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5CC9E865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48E551B8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207CD052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6F509069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00C0F5F3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05A80AAD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1AAE4673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2AD16036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3D64B531" w14:textId="77777777" w:rsidR="00486C93" w:rsidRPr="00B32FCF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5B87DFFB" w14:textId="77777777" w:rsidR="00486C93" w:rsidRPr="00B32FCF" w:rsidRDefault="00486C93" w:rsidP="00486C93">
      <w:pPr>
        <w:spacing w:after="0"/>
        <w:rPr>
          <w:i/>
          <w:color w:val="FF0000"/>
          <w:sz w:val="22"/>
          <w:szCs w:val="22"/>
        </w:rPr>
        <w:sectPr w:rsidR="00486C93" w:rsidRPr="00B32FCF" w:rsidSect="00486C93">
          <w:footerReference w:type="even" r:id="rId43"/>
          <w:footerReference w:type="default" r:id="rId44"/>
          <w:headerReference w:type="first" r:id="rId45"/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  <w:r w:rsidRPr="00B32FCF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</w:t>
      </w:r>
    </w:p>
    <w:p w14:paraId="04162592" w14:textId="77777777" w:rsidR="00486C93" w:rsidRPr="00B32FCF" w:rsidRDefault="00486C93" w:rsidP="00486C93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  <w:r w:rsidRPr="00B32FCF">
        <w:rPr>
          <w:rFonts w:eastAsia="Calibri"/>
          <w:b/>
          <w:sz w:val="22"/>
          <w:szCs w:val="22"/>
          <w:lang w:eastAsia="en-US"/>
        </w:rPr>
        <w:lastRenderedPageBreak/>
        <w:t>ЦЕНОВОЕ ПРЕДЛОЖЕНИЕ УЧАСТНИКА ЗАКУПКИ</w:t>
      </w:r>
    </w:p>
    <w:p w14:paraId="60ABFA0D" w14:textId="77777777" w:rsidR="00486C93" w:rsidRPr="00B32FCF" w:rsidRDefault="00486C93" w:rsidP="00486C93">
      <w:pPr>
        <w:spacing w:after="0"/>
        <w:rPr>
          <w:i/>
          <w:sz w:val="22"/>
          <w:szCs w:val="22"/>
        </w:rPr>
      </w:pPr>
    </w:p>
    <w:p w14:paraId="40A49E69" w14:textId="77777777" w:rsidR="00486C93" w:rsidRPr="00B32FCF" w:rsidRDefault="00486C93" w:rsidP="00486C93">
      <w:pPr>
        <w:spacing w:after="0"/>
        <w:rPr>
          <w:i/>
          <w:sz w:val="22"/>
          <w:szCs w:val="22"/>
        </w:rPr>
      </w:pPr>
    </w:p>
    <w:p w14:paraId="065E0C3F" w14:textId="77777777" w:rsidR="00486C93" w:rsidRPr="00B32FCF" w:rsidRDefault="00486C93" w:rsidP="00486C93">
      <w:pPr>
        <w:spacing w:after="0"/>
        <w:rPr>
          <w:i/>
          <w:sz w:val="22"/>
          <w:szCs w:val="22"/>
        </w:rPr>
      </w:pPr>
      <w:r w:rsidRPr="00B32FCF">
        <w:rPr>
          <w:i/>
          <w:sz w:val="22"/>
          <w:szCs w:val="22"/>
        </w:rPr>
        <w:t>На бланке организации</w:t>
      </w:r>
    </w:p>
    <w:p w14:paraId="61088827" w14:textId="77777777" w:rsidR="00486C93" w:rsidRPr="00B32FCF" w:rsidRDefault="00486C93" w:rsidP="00486C93">
      <w:pPr>
        <w:spacing w:after="0"/>
        <w:rPr>
          <w:i/>
          <w:sz w:val="22"/>
          <w:szCs w:val="22"/>
        </w:rPr>
      </w:pPr>
      <w:r w:rsidRPr="00B32FCF">
        <w:rPr>
          <w:i/>
          <w:sz w:val="22"/>
          <w:szCs w:val="22"/>
        </w:rPr>
        <w:t xml:space="preserve">Дата, исх. Номер </w:t>
      </w:r>
    </w:p>
    <w:p w14:paraId="1F5C3402" w14:textId="77777777" w:rsidR="00486C93" w:rsidRPr="00B32FCF" w:rsidRDefault="00486C93" w:rsidP="00486C93">
      <w:pPr>
        <w:spacing w:after="0"/>
        <w:jc w:val="right"/>
        <w:rPr>
          <w:sz w:val="22"/>
          <w:szCs w:val="22"/>
        </w:rPr>
      </w:pPr>
      <w:r w:rsidRPr="00B32FCF">
        <w:rPr>
          <w:sz w:val="22"/>
          <w:szCs w:val="22"/>
        </w:rPr>
        <w:t>в Комиссию по закупкам</w:t>
      </w:r>
    </w:p>
    <w:p w14:paraId="2F440386" w14:textId="77777777" w:rsidR="00486C93" w:rsidRPr="00B32FCF" w:rsidRDefault="00486C93" w:rsidP="00486C93">
      <w:pPr>
        <w:spacing w:after="0"/>
        <w:jc w:val="right"/>
        <w:rPr>
          <w:sz w:val="22"/>
          <w:szCs w:val="22"/>
        </w:rPr>
      </w:pPr>
      <w:r w:rsidRPr="00B32FCF">
        <w:rPr>
          <w:sz w:val="22"/>
          <w:szCs w:val="22"/>
        </w:rPr>
        <w:t>АО «Аэропорт Сургут»</w:t>
      </w:r>
    </w:p>
    <w:p w14:paraId="5F47FA81" w14:textId="2FD3D7A6" w:rsidR="00486C93" w:rsidRPr="00B32FCF" w:rsidRDefault="005F349F" w:rsidP="00486C93">
      <w:pPr>
        <w:tabs>
          <w:tab w:val="num" w:pos="0"/>
        </w:tabs>
        <w:spacing w:after="0"/>
        <w:jc w:val="right"/>
        <w:rPr>
          <w:sz w:val="22"/>
          <w:szCs w:val="22"/>
        </w:rPr>
      </w:pPr>
      <w:r w:rsidRPr="00B32FCF">
        <w:rPr>
          <w:sz w:val="22"/>
          <w:szCs w:val="22"/>
        </w:rPr>
        <w:tab/>
      </w:r>
      <w:r w:rsidRPr="00B32FCF">
        <w:rPr>
          <w:sz w:val="22"/>
          <w:szCs w:val="22"/>
        </w:rPr>
        <w:tab/>
      </w:r>
      <w:r w:rsidRPr="00B32FCF">
        <w:rPr>
          <w:sz w:val="22"/>
          <w:szCs w:val="22"/>
        </w:rPr>
        <w:tab/>
      </w:r>
      <w:r w:rsidRPr="00B32FCF">
        <w:rPr>
          <w:sz w:val="22"/>
          <w:szCs w:val="22"/>
        </w:rPr>
        <w:tab/>
      </w:r>
      <w:r w:rsidRPr="00B32FCF">
        <w:rPr>
          <w:sz w:val="22"/>
          <w:szCs w:val="22"/>
        </w:rPr>
        <w:tab/>
        <w:t>№ закупки: _____/ 202</w:t>
      </w:r>
      <w:r w:rsidR="0084759D" w:rsidRPr="00B32FCF">
        <w:rPr>
          <w:sz w:val="22"/>
          <w:szCs w:val="22"/>
        </w:rPr>
        <w:t>5</w:t>
      </w:r>
      <w:r w:rsidR="00486C93" w:rsidRPr="00B32FCF">
        <w:rPr>
          <w:sz w:val="22"/>
          <w:szCs w:val="22"/>
        </w:rPr>
        <w:t xml:space="preserve"> ЗП</w:t>
      </w:r>
    </w:p>
    <w:p w14:paraId="676203FF" w14:textId="77777777" w:rsidR="00486C93" w:rsidRPr="00B32FCF" w:rsidRDefault="00486C93" w:rsidP="00486C93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3640455F" w14:textId="77777777" w:rsidR="00486C93" w:rsidRPr="00B32FCF" w:rsidRDefault="00486C93" w:rsidP="00486C93">
      <w:pPr>
        <w:spacing w:after="0"/>
        <w:rPr>
          <w:b/>
          <w:sz w:val="22"/>
          <w:szCs w:val="22"/>
        </w:rPr>
      </w:pPr>
    </w:p>
    <w:p w14:paraId="5AB23164" w14:textId="77777777" w:rsidR="00486C93" w:rsidRPr="00B32FCF" w:rsidRDefault="00486C93" w:rsidP="00AB55DF">
      <w:pPr>
        <w:spacing w:after="0"/>
        <w:jc w:val="left"/>
        <w:rPr>
          <w:sz w:val="22"/>
          <w:szCs w:val="22"/>
        </w:rPr>
      </w:pPr>
      <w:r w:rsidRPr="00B32FCF">
        <w:rPr>
          <w:b/>
          <w:sz w:val="22"/>
          <w:szCs w:val="22"/>
        </w:rPr>
        <w:t>Предмет закупки:</w:t>
      </w:r>
      <w:r w:rsidRPr="00B32FCF">
        <w:rPr>
          <w:sz w:val="22"/>
          <w:szCs w:val="22"/>
        </w:rPr>
        <w:t xml:space="preserve"> _______________________________________________________________________</w:t>
      </w:r>
    </w:p>
    <w:p w14:paraId="011DA80B" w14:textId="77777777" w:rsidR="00486C93" w:rsidRPr="00B32FCF" w:rsidRDefault="00486C93" w:rsidP="00486C93">
      <w:pPr>
        <w:spacing w:after="0"/>
        <w:rPr>
          <w:sz w:val="22"/>
          <w:szCs w:val="22"/>
        </w:rPr>
      </w:pPr>
    </w:p>
    <w:p w14:paraId="69C451E2" w14:textId="77777777" w:rsidR="00486C93" w:rsidRPr="00B32FCF" w:rsidRDefault="00486C93" w:rsidP="00486C93">
      <w:pPr>
        <w:spacing w:after="0"/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486C93" w:rsidRPr="00B32FCF" w14:paraId="45E5DE01" w14:textId="77777777" w:rsidTr="00B6494A">
        <w:trPr>
          <w:trHeight w:val="341"/>
        </w:trPr>
        <w:tc>
          <w:tcPr>
            <w:tcW w:w="3794" w:type="dxa"/>
            <w:shd w:val="clear" w:color="auto" w:fill="auto"/>
            <w:vAlign w:val="center"/>
          </w:tcPr>
          <w:p w14:paraId="2B864B88" w14:textId="77777777" w:rsidR="00486C93" w:rsidRPr="00B32FCF" w:rsidRDefault="00486C93" w:rsidP="00486C93">
            <w:pPr>
              <w:spacing w:after="0"/>
              <w:rPr>
                <w:rFonts w:eastAsia="Calibri"/>
                <w:lang w:eastAsia="en-US"/>
              </w:rPr>
            </w:pPr>
            <w:r w:rsidRPr="00B32FCF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 (без учета НДС)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2F5DF3B" w14:textId="77777777" w:rsidR="00803CAE" w:rsidRPr="00B32FCF" w:rsidRDefault="00803CAE" w:rsidP="00803CAE">
            <w:pPr>
              <w:spacing w:after="0"/>
              <w:rPr>
                <w:i/>
              </w:rPr>
            </w:pPr>
          </w:p>
          <w:p w14:paraId="299B4D01" w14:textId="65B77F91" w:rsidR="00486C93" w:rsidRPr="00B32FCF" w:rsidRDefault="00486C93" w:rsidP="00803CAE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486C93" w:rsidRPr="00B32FCF" w14:paraId="07020004" w14:textId="77777777" w:rsidTr="00B6494A">
        <w:trPr>
          <w:trHeight w:val="2829"/>
        </w:trPr>
        <w:tc>
          <w:tcPr>
            <w:tcW w:w="3794" w:type="dxa"/>
            <w:shd w:val="clear" w:color="auto" w:fill="auto"/>
            <w:vAlign w:val="center"/>
          </w:tcPr>
          <w:p w14:paraId="1E82A083" w14:textId="4BA5D15D" w:rsidR="00486C93" w:rsidRPr="00B32FCF" w:rsidRDefault="00486C93" w:rsidP="00486C93">
            <w:pPr>
              <w:spacing w:after="0"/>
            </w:pPr>
            <w:r w:rsidRPr="00B32FCF">
              <w:rPr>
                <w:sz w:val="22"/>
                <w:szCs w:val="22"/>
              </w:rPr>
              <w:t xml:space="preserve">Порядок формирования цены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4547465" w14:textId="77777777" w:rsidR="00486C93" w:rsidRPr="00B32FCF" w:rsidRDefault="00486C93" w:rsidP="00486C93">
            <w:pPr>
              <w:spacing w:after="0"/>
            </w:pPr>
          </w:p>
        </w:tc>
      </w:tr>
    </w:tbl>
    <w:p w14:paraId="72C74B34" w14:textId="77777777" w:rsidR="00486C93" w:rsidRPr="00B32FCF" w:rsidRDefault="00486C93" w:rsidP="00486C93">
      <w:pPr>
        <w:spacing w:after="0"/>
        <w:rPr>
          <w:rFonts w:eastAsia="Calibri"/>
          <w:sz w:val="22"/>
          <w:szCs w:val="22"/>
          <w:lang w:eastAsia="en-US"/>
        </w:rPr>
      </w:pPr>
    </w:p>
    <w:p w14:paraId="629CFB1B" w14:textId="77777777" w:rsidR="00486C93" w:rsidRPr="00B32FCF" w:rsidRDefault="00486C93" w:rsidP="00486C93">
      <w:pPr>
        <w:spacing w:after="0"/>
        <w:rPr>
          <w:sz w:val="22"/>
          <w:szCs w:val="22"/>
        </w:rPr>
      </w:pPr>
      <w:r w:rsidRPr="00B32FCF">
        <w:rPr>
          <w:sz w:val="22"/>
          <w:szCs w:val="22"/>
        </w:rPr>
        <w:t>    </w:t>
      </w:r>
    </w:p>
    <w:p w14:paraId="3B5A2655" w14:textId="77777777" w:rsidR="00486C93" w:rsidRPr="00B32FCF" w:rsidRDefault="00486C93" w:rsidP="00486C93">
      <w:pPr>
        <w:spacing w:after="0"/>
        <w:rPr>
          <w:sz w:val="22"/>
          <w:szCs w:val="22"/>
        </w:rPr>
      </w:pPr>
      <w:r w:rsidRPr="00B32FCF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0C7D5776" w14:textId="77777777" w:rsidR="00486C93" w:rsidRPr="00B32FCF" w:rsidRDefault="00486C93" w:rsidP="00486C93">
      <w:pPr>
        <w:spacing w:after="0"/>
        <w:rPr>
          <w:sz w:val="22"/>
          <w:szCs w:val="22"/>
        </w:rPr>
      </w:pPr>
      <w:r w:rsidRPr="00B32FCF">
        <w:rPr>
          <w:sz w:val="22"/>
          <w:szCs w:val="22"/>
        </w:rPr>
        <w:t>      (должность)                                      (подпись)                                                        (ФИО)</w:t>
      </w:r>
    </w:p>
    <w:p w14:paraId="3F90EF68" w14:textId="77777777" w:rsidR="00486C93" w:rsidRPr="00B32FCF" w:rsidRDefault="00486C93" w:rsidP="00486C93">
      <w:pPr>
        <w:spacing w:after="0"/>
        <w:rPr>
          <w:sz w:val="22"/>
          <w:szCs w:val="22"/>
        </w:rPr>
      </w:pPr>
      <w:r w:rsidRPr="00B32FCF">
        <w:rPr>
          <w:sz w:val="22"/>
          <w:szCs w:val="22"/>
        </w:rPr>
        <w:t xml:space="preserve"> М.П.</w:t>
      </w:r>
    </w:p>
    <w:p w14:paraId="363D42B2" w14:textId="77777777" w:rsidR="00001F79" w:rsidRPr="00B32FCF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7347F4D" w14:textId="77777777" w:rsidR="00A62DB6" w:rsidRPr="00B32FCF" w:rsidRDefault="00A62DB6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404A89A" w14:textId="77777777" w:rsidR="00726D01" w:rsidRPr="00B32FCF" w:rsidRDefault="00726D01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1C510E9" w14:textId="77777777" w:rsidR="000C4CBC" w:rsidRPr="00B32FCF" w:rsidRDefault="000C4CBC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02682E1" w14:textId="77777777" w:rsidR="000C4CBC" w:rsidRPr="00B32FCF" w:rsidRDefault="000C4CBC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0077A91D" w14:textId="7FAD8A91" w:rsidR="000C4CBC" w:rsidRPr="00B32FCF" w:rsidRDefault="000C4CBC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FA9D47D" w14:textId="714983F8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C58A2A7" w14:textId="5F64A753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3740002" w14:textId="043112F0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9B03C3B" w14:textId="2903825F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06AD2F50" w14:textId="3CFCB766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614ABC1" w14:textId="220DF3F1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0C541C73" w14:textId="11D42E96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40BFCEC" w14:textId="2AF2A7B4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A18602F" w14:textId="542EC2F7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0FA5A0B" w14:textId="3F5D2972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40BBEE5" w14:textId="01A75826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0BED4E26" w14:textId="29DBBEF4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E396FFD" w14:textId="2C8A4133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EF3FC32" w14:textId="77777777" w:rsidR="002B79A4" w:rsidRPr="00B32FCF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099F79EE" w14:textId="7DC9DDDC" w:rsidR="00BB0083" w:rsidRPr="00B32FCF" w:rsidRDefault="00BB0083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45131B0" w14:textId="79EC1502" w:rsidR="00AB0C06" w:rsidRPr="00B32FCF" w:rsidRDefault="00AB0C06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0EEF964" w14:textId="335DC802" w:rsidR="00AB0C06" w:rsidRDefault="00AB0C06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FCECBCB" w14:textId="2B6D0722" w:rsidR="004D01D2" w:rsidRDefault="004D01D2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0B77BC5" w14:textId="77777777" w:rsidR="004D01D2" w:rsidRPr="00B32FCF" w:rsidRDefault="004D01D2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9BD5C16" w14:textId="77777777" w:rsidR="00AB0C06" w:rsidRPr="00B32FCF" w:rsidRDefault="00AB0C06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6BC3B8" w14:textId="77777777" w:rsidR="00A940A7" w:rsidRPr="00B32FCF" w:rsidRDefault="00A940A7" w:rsidP="00726D01">
      <w:pPr>
        <w:spacing w:after="0"/>
        <w:rPr>
          <w:b/>
          <w:sz w:val="22"/>
          <w:szCs w:val="22"/>
          <w:u w:val="single"/>
        </w:rPr>
      </w:pPr>
    </w:p>
    <w:p w14:paraId="6A404CE6" w14:textId="77777777" w:rsidR="00135EDA" w:rsidRPr="00BF7F6E" w:rsidRDefault="00135EDA" w:rsidP="00D678D6">
      <w:pPr>
        <w:spacing w:after="0" w:line="276" w:lineRule="auto"/>
        <w:ind w:firstLine="567"/>
        <w:jc w:val="center"/>
        <w:rPr>
          <w:b/>
          <w:sz w:val="22"/>
          <w:szCs w:val="22"/>
          <w:u w:val="single"/>
        </w:rPr>
      </w:pPr>
      <w:r w:rsidRPr="00BF7F6E">
        <w:rPr>
          <w:b/>
          <w:sz w:val="22"/>
          <w:szCs w:val="22"/>
          <w:u w:val="single"/>
        </w:rPr>
        <w:lastRenderedPageBreak/>
        <w:t>РАЗДЕЛ 6. ПРОЕКТ ДОГОВОРА</w:t>
      </w:r>
    </w:p>
    <w:p w14:paraId="72754685" w14:textId="285763C2" w:rsidR="004D01D2" w:rsidRPr="00BF7F6E" w:rsidRDefault="004D01D2" w:rsidP="004D01D2">
      <w:pPr>
        <w:spacing w:after="0"/>
        <w:rPr>
          <w:sz w:val="22"/>
          <w:szCs w:val="22"/>
        </w:rPr>
      </w:pPr>
      <w:r w:rsidRPr="00BF7F6E">
        <w:rPr>
          <w:sz w:val="22"/>
          <w:szCs w:val="22"/>
        </w:rPr>
        <w:t xml:space="preserve">  г. Сургут                                                                                                                                      </w:t>
      </w:r>
      <w:r w:rsidR="00BF7F6E">
        <w:rPr>
          <w:sz w:val="22"/>
          <w:szCs w:val="22"/>
        </w:rPr>
        <w:t xml:space="preserve"> </w:t>
      </w:r>
      <w:r w:rsidRPr="00BF7F6E">
        <w:rPr>
          <w:sz w:val="22"/>
          <w:szCs w:val="22"/>
        </w:rPr>
        <w:t>_________ 2025</w:t>
      </w:r>
    </w:p>
    <w:p w14:paraId="181F5614" w14:textId="77777777" w:rsidR="004D01D2" w:rsidRPr="00BF7F6E" w:rsidRDefault="004D01D2" w:rsidP="004D01D2">
      <w:pPr>
        <w:spacing w:after="0"/>
        <w:rPr>
          <w:sz w:val="22"/>
          <w:szCs w:val="22"/>
        </w:rPr>
      </w:pPr>
    </w:p>
    <w:p w14:paraId="0535F730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</w:t>
      </w:r>
    </w:p>
    <w:p w14:paraId="0258AF94" w14:textId="1415382C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и Акционерное общество «Аэропорт Сургут», именуемое в дальнейшем «Покупатель», в лице ___________________________, действующего на основании ______________________________,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(Извещение №_______, итоговый протокол  от _________2025, закупка №__/2025) заключили настоящий Договор (далее – «Договор») о нижеследующем:</w:t>
      </w:r>
    </w:p>
    <w:p w14:paraId="1F546AA7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</w:p>
    <w:p w14:paraId="048C50C1" w14:textId="77777777" w:rsidR="004D01D2" w:rsidRPr="00BF7F6E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1. ПРЕДМЕТ ДОГОВОРА</w:t>
      </w:r>
    </w:p>
    <w:p w14:paraId="1602BC8E" w14:textId="77777777" w:rsidR="004D01D2" w:rsidRPr="00BF7F6E" w:rsidRDefault="004D01D2" w:rsidP="004D01D2">
      <w:pPr>
        <w:spacing w:after="0"/>
        <w:ind w:firstLine="567"/>
        <w:rPr>
          <w:b/>
          <w:sz w:val="22"/>
          <w:szCs w:val="22"/>
        </w:rPr>
      </w:pPr>
      <w:r w:rsidRPr="00BF7F6E">
        <w:rPr>
          <w:sz w:val="22"/>
          <w:szCs w:val="22"/>
        </w:rPr>
        <w:t xml:space="preserve">1.1. Поставщик обязуется поставить в адрес Покупателя </w:t>
      </w:r>
      <w:r w:rsidRPr="00BF7F6E">
        <w:rPr>
          <w:b/>
          <w:sz w:val="22"/>
          <w:szCs w:val="22"/>
        </w:rPr>
        <w:t xml:space="preserve">автомобильные масла и спецжидкости </w:t>
      </w:r>
      <w:r w:rsidRPr="00BF7F6E">
        <w:rPr>
          <w:sz w:val="22"/>
          <w:szCs w:val="22"/>
        </w:rPr>
        <w:t xml:space="preserve">(далее – Товар), количество и описание Товара указаны в Спецификации (приложение №1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02084F28" w14:textId="77777777" w:rsidR="004D01D2" w:rsidRPr="00BF7F6E" w:rsidRDefault="004D01D2" w:rsidP="004D01D2">
      <w:pPr>
        <w:shd w:val="clear" w:color="auto" w:fill="FFFFFF"/>
        <w:spacing w:after="0"/>
        <w:ind w:right="15" w:firstLine="567"/>
        <w:rPr>
          <w:sz w:val="22"/>
          <w:szCs w:val="22"/>
        </w:rPr>
      </w:pPr>
      <w:r w:rsidRPr="00BF7F6E">
        <w:rPr>
          <w:sz w:val="22"/>
          <w:szCs w:val="22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13D17485" w14:textId="77777777" w:rsidR="004D01D2" w:rsidRPr="00BF7F6E" w:rsidRDefault="004D01D2" w:rsidP="004D01D2">
      <w:pPr>
        <w:shd w:val="clear" w:color="auto" w:fill="FFFFFF"/>
        <w:spacing w:after="0"/>
        <w:ind w:right="15"/>
        <w:rPr>
          <w:sz w:val="22"/>
          <w:szCs w:val="22"/>
        </w:rPr>
      </w:pPr>
    </w:p>
    <w:p w14:paraId="656FD4A1" w14:textId="77777777" w:rsidR="004D01D2" w:rsidRPr="00BF7F6E" w:rsidRDefault="004D01D2" w:rsidP="004D01D2">
      <w:pPr>
        <w:spacing w:after="0"/>
        <w:ind w:firstLine="567"/>
        <w:contextualSpacing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2. ПОРЯДОК ПОСТАВКИ</w:t>
      </w:r>
    </w:p>
    <w:p w14:paraId="0E3D0BD1" w14:textId="26502517" w:rsidR="004D01D2" w:rsidRPr="00BF7F6E" w:rsidRDefault="004D01D2" w:rsidP="004D01D2">
      <w:pPr>
        <w:tabs>
          <w:tab w:val="left" w:pos="6795"/>
        </w:tabs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2.1. Поставка Товара осуществляется Поставщиком не </w:t>
      </w:r>
      <w:r w:rsidR="00BF7F6E" w:rsidRPr="00BF7F6E">
        <w:rPr>
          <w:sz w:val="22"/>
          <w:szCs w:val="22"/>
        </w:rPr>
        <w:t>позднее</w:t>
      </w:r>
      <w:r w:rsidRPr="00BF7F6E">
        <w:rPr>
          <w:sz w:val="22"/>
          <w:szCs w:val="22"/>
        </w:rPr>
        <w:t xml:space="preserve"> </w:t>
      </w:r>
      <w:r w:rsidRPr="00BF7F6E">
        <w:rPr>
          <w:i/>
          <w:sz w:val="22"/>
          <w:szCs w:val="22"/>
          <w:shd w:val="clear" w:color="auto" w:fill="FFFFFF"/>
        </w:rPr>
        <w:t xml:space="preserve">______ </w:t>
      </w:r>
      <w:r w:rsidRPr="00BF7F6E">
        <w:rPr>
          <w:sz w:val="22"/>
          <w:szCs w:val="22"/>
          <w:shd w:val="clear" w:color="auto" w:fill="FFFFFF"/>
        </w:rPr>
        <w:t xml:space="preserve">календарных дней </w:t>
      </w:r>
      <w:r w:rsidRPr="00BF7F6E">
        <w:rPr>
          <w:i/>
          <w:color w:val="FF0000"/>
          <w:sz w:val="22"/>
          <w:szCs w:val="22"/>
          <w:shd w:val="clear" w:color="auto" w:fill="FFFFFF"/>
        </w:rPr>
        <w:t>(указывается в соответствии с заявкой Участника закупки)</w:t>
      </w:r>
      <w:r w:rsidRPr="00BF7F6E">
        <w:rPr>
          <w:sz w:val="22"/>
          <w:szCs w:val="22"/>
        </w:rPr>
        <w:t>.</w:t>
      </w:r>
    </w:p>
    <w:p w14:paraId="5EEB672E" w14:textId="77777777" w:rsidR="004D01D2" w:rsidRPr="00BF7F6E" w:rsidRDefault="004D01D2" w:rsidP="004D01D2">
      <w:pPr>
        <w:rPr>
          <w:color w:val="000000"/>
          <w:sz w:val="22"/>
          <w:szCs w:val="22"/>
        </w:rPr>
      </w:pPr>
      <w:r w:rsidRPr="00BF7F6E">
        <w:rPr>
          <w:sz w:val="22"/>
          <w:szCs w:val="22"/>
        </w:rPr>
        <w:t xml:space="preserve">          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r w:rsidRPr="00BF7F6E">
        <w:rPr>
          <w:sz w:val="22"/>
          <w:szCs w:val="22"/>
          <w:lang w:val="en-US"/>
        </w:rPr>
        <w:t>e</w:t>
      </w:r>
      <w:r w:rsidRPr="00BF7F6E">
        <w:rPr>
          <w:sz w:val="22"/>
          <w:szCs w:val="22"/>
        </w:rPr>
        <w:t>-</w:t>
      </w:r>
      <w:r w:rsidRPr="00BF7F6E">
        <w:rPr>
          <w:sz w:val="22"/>
          <w:szCs w:val="22"/>
          <w:lang w:val="en-US"/>
        </w:rPr>
        <w:t>mail</w:t>
      </w:r>
      <w:r w:rsidRPr="00BF7F6E">
        <w:rPr>
          <w:sz w:val="22"/>
          <w:szCs w:val="22"/>
        </w:rPr>
        <w:t>:</w:t>
      </w:r>
      <w:r w:rsidRPr="00BF7F6E">
        <w:rPr>
          <w:color w:val="000000"/>
          <w:sz w:val="22"/>
          <w:szCs w:val="22"/>
        </w:rPr>
        <w:t xml:space="preserve"> </w:t>
      </w:r>
      <w:hyperlink r:id="rId46" w:history="1">
        <w:r w:rsidRPr="00BF7F6E">
          <w:rPr>
            <w:rStyle w:val="ab"/>
            <w:sz w:val="22"/>
            <w:szCs w:val="22"/>
            <w:lang w:val="en-US"/>
          </w:rPr>
          <w:t>office</w:t>
        </w:r>
        <w:r w:rsidRPr="00BF7F6E">
          <w:rPr>
            <w:rStyle w:val="ab"/>
            <w:sz w:val="22"/>
            <w:szCs w:val="22"/>
          </w:rPr>
          <w:t>@airsurgut.ru</w:t>
        </w:r>
      </w:hyperlink>
      <w:r w:rsidRPr="00BF7F6E">
        <w:rPr>
          <w:color w:val="002060"/>
          <w:sz w:val="22"/>
          <w:szCs w:val="22"/>
          <w:u w:val="single"/>
        </w:rPr>
        <w:t xml:space="preserve">, </w:t>
      </w:r>
      <w:hyperlink r:id="rId47" w:history="1">
        <w:r w:rsidRPr="00BF7F6E">
          <w:rPr>
            <w:rStyle w:val="ab"/>
            <w:sz w:val="22"/>
            <w:szCs w:val="22"/>
          </w:rPr>
          <w:t>lunev@airsurgut.ru</w:t>
        </w:r>
      </w:hyperlink>
      <w:r w:rsidRPr="00BF7F6E">
        <w:rPr>
          <w:rStyle w:val="ab"/>
          <w:sz w:val="22"/>
          <w:szCs w:val="22"/>
        </w:rPr>
        <w:t>,</w:t>
      </w:r>
      <w:r w:rsidRPr="00BF7F6E">
        <w:rPr>
          <w:color w:val="002060"/>
          <w:sz w:val="22"/>
          <w:szCs w:val="22"/>
          <w:u w:val="single"/>
        </w:rPr>
        <w:t xml:space="preserve"> </w:t>
      </w:r>
      <w:r w:rsidRPr="00BF7F6E">
        <w:rPr>
          <w:rStyle w:val="ab"/>
          <w:sz w:val="22"/>
          <w:szCs w:val="22"/>
        </w:rPr>
        <w:t>lukjanov@airsurgut.ru.</w:t>
      </w:r>
    </w:p>
    <w:p w14:paraId="79AAB525" w14:textId="094584B1" w:rsidR="004D01D2" w:rsidRPr="00BF7F6E" w:rsidRDefault="004D01D2" w:rsidP="004D01D2">
      <w:pPr>
        <w:spacing w:after="0"/>
        <w:rPr>
          <w:sz w:val="22"/>
          <w:szCs w:val="22"/>
          <w:u w:val="single"/>
        </w:rPr>
      </w:pPr>
      <w:r w:rsidRPr="00BF7F6E">
        <w:rPr>
          <w:sz w:val="22"/>
          <w:szCs w:val="22"/>
        </w:rPr>
        <w:t xml:space="preserve">          2.3. Доставка Товара осуществляется ______________________ </w:t>
      </w:r>
      <w:r w:rsidRPr="00BF7F6E">
        <w:rPr>
          <w:i/>
          <w:sz w:val="22"/>
          <w:szCs w:val="22"/>
        </w:rPr>
        <w:t>(вид транспорта указывается Поставщиком)</w:t>
      </w:r>
      <w:r w:rsidRPr="00BF7F6E">
        <w:rPr>
          <w:sz w:val="22"/>
          <w:szCs w:val="22"/>
        </w:rPr>
        <w:t xml:space="preserve"> транспортом по адресу: </w:t>
      </w:r>
      <w:r w:rsidRPr="00BF7F6E">
        <w:rPr>
          <w:sz w:val="22"/>
          <w:szCs w:val="22"/>
          <w:u w:val="single"/>
        </w:rPr>
        <w:t>628422, Российская Федерация, Ханты-Мансийский автономный округ - Югра, г. Сургут, Аэрофлотская, д. 50, помещение 2.</w:t>
      </w:r>
    </w:p>
    <w:p w14:paraId="24F437BE" w14:textId="77777777" w:rsidR="004D01D2" w:rsidRPr="00BF7F6E" w:rsidRDefault="004D01D2" w:rsidP="004D01D2">
      <w:pPr>
        <w:spacing w:after="0"/>
        <w:ind w:right="-19" w:firstLine="567"/>
        <w:rPr>
          <w:sz w:val="22"/>
          <w:szCs w:val="22"/>
        </w:rPr>
      </w:pPr>
      <w:r w:rsidRPr="00BF7F6E">
        <w:rPr>
          <w:sz w:val="22"/>
          <w:szCs w:val="22"/>
        </w:rPr>
        <w:t>Транспортировка Товара производится в условиях, обеспечивающих их сохранность.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  Товар законсервирован в заводском упаковочном материале, без каких-либо повреждений, не имеет признаков коррозии, имеет товарный вид. Условия хранения и транспортировка Товара соответствует требованиям завода-изготовителя.</w:t>
      </w:r>
    </w:p>
    <w:p w14:paraId="480B2BB2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6F9823ED" w14:textId="77777777" w:rsidR="004D01D2" w:rsidRPr="00BF7F6E" w:rsidRDefault="004D01D2" w:rsidP="004D01D2">
      <w:pPr>
        <w:spacing w:after="0" w:line="240" w:lineRule="atLeast"/>
        <w:ind w:firstLine="540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 xml:space="preserve"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РФ. </w:t>
      </w:r>
    </w:p>
    <w:p w14:paraId="3AA73A40" w14:textId="77777777" w:rsidR="004D01D2" w:rsidRPr="00BF7F6E" w:rsidRDefault="004D01D2" w:rsidP="004D01D2">
      <w:pPr>
        <w:spacing w:after="0" w:line="240" w:lineRule="atLeast"/>
        <w:ind w:firstLine="540"/>
        <w:rPr>
          <w:sz w:val="22"/>
          <w:szCs w:val="22"/>
        </w:rPr>
      </w:pPr>
      <w:r w:rsidRPr="00BF7F6E">
        <w:rPr>
          <w:sz w:val="22"/>
          <w:szCs w:val="22"/>
          <w:shd w:val="clear" w:color="auto" w:fill="FFFFFF"/>
        </w:rPr>
        <w:t xml:space="preserve">2.6. Покупатель в течение 5 (пяти) рабочих дней с момента получения Товара производит его проверку </w:t>
      </w:r>
      <w:r w:rsidRPr="00BF7F6E">
        <w:rPr>
          <w:sz w:val="22"/>
          <w:szCs w:val="22"/>
        </w:rPr>
        <w:t>по количеству, качеству, комплектности на предмет соответствия условиям Договора и (или) документам на Товар. В случае, если в ходе проверки будет обнаружено несоответствие Товара по количеству, качеству и комплектности условиям Договора и (или) документам на Товар, Покупатель информирует об этом Поставщика путем направления письменной претензии. При этом, Поставщик обязуется за свой счет устранить выявленные нарушения, заменить/допоставить Товар по адресу, указанному в п. 2.3. Договора, в срок, дополнительно согласованный Сторонами. Если срок Сторонами не согласован, то срок устранения выявленных нарушений/замены/допоставки Товара составляет не более 10 (десяти)</w:t>
      </w:r>
      <w:r w:rsidRPr="00BF7F6E">
        <w:rPr>
          <w:sz w:val="22"/>
          <w:szCs w:val="22"/>
          <w:shd w:val="clear" w:color="auto" w:fill="FFFFFF"/>
        </w:rPr>
        <w:t xml:space="preserve"> рабочих</w:t>
      </w:r>
      <w:r w:rsidRPr="00BF7F6E">
        <w:rPr>
          <w:sz w:val="22"/>
          <w:szCs w:val="22"/>
        </w:rPr>
        <w:t xml:space="preserve"> дней с момента получения претензии от Покупателя.</w:t>
      </w:r>
    </w:p>
    <w:p w14:paraId="3C728C88" w14:textId="77777777" w:rsidR="004D01D2" w:rsidRPr="00BF7F6E" w:rsidRDefault="004D01D2" w:rsidP="004D01D2">
      <w:pPr>
        <w:spacing w:after="0" w:line="240" w:lineRule="atLeast"/>
        <w:ind w:firstLine="540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</w:rPr>
        <w:t>При отсутствии замечаний по поставке Товара, Покупатель подписывает товарную накладную по форме ТОРГ-12 (либо универсальный передаточный документ) в течение 5 (пяти) рабочих дней с момента их получения. Факт п</w:t>
      </w:r>
      <w:r w:rsidRPr="00BF7F6E">
        <w:rPr>
          <w:sz w:val="22"/>
          <w:szCs w:val="22"/>
          <w:shd w:val="clear" w:color="auto" w:fill="FFFFFF"/>
        </w:rPr>
        <w:t xml:space="preserve">риемки-передачи Товара от Поставщика к Покупателю подтверждается товарной накладной по форме ТОРГ-12 (либо универсального передаточного документа), подписанных Сторонами без замечаний Покупателя. </w:t>
      </w:r>
    </w:p>
    <w:p w14:paraId="11860ABC" w14:textId="77777777" w:rsidR="004D01D2" w:rsidRPr="00BF7F6E" w:rsidRDefault="004D01D2" w:rsidP="004D01D2">
      <w:pPr>
        <w:spacing w:after="0" w:line="240" w:lineRule="atLeast"/>
        <w:ind w:firstLine="540"/>
        <w:rPr>
          <w:sz w:val="22"/>
          <w:szCs w:val="22"/>
        </w:rPr>
      </w:pPr>
      <w:r w:rsidRPr="00BF7F6E">
        <w:rPr>
          <w:sz w:val="22"/>
          <w:szCs w:val="22"/>
        </w:rPr>
        <w:lastRenderedPageBreak/>
        <w:t>2.7. Право собственности на Товар,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ТОРГ-12 (либо универсального передаточного документа) без замечаний Покупателя.</w:t>
      </w:r>
    </w:p>
    <w:p w14:paraId="5E569328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2.8. Претензии по качеству Товара, выявленные в ходе его использования, предъявляются в течение всего гарантийного срока. </w:t>
      </w:r>
    </w:p>
    <w:p w14:paraId="3A583C99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</w:p>
    <w:p w14:paraId="661995F7" w14:textId="77777777" w:rsidR="004D01D2" w:rsidRPr="00BF7F6E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3. ПРАВА И ОБЯЗАННОСТИ СТОРОН</w:t>
      </w:r>
    </w:p>
    <w:p w14:paraId="7E9B2381" w14:textId="77777777" w:rsidR="004D01D2" w:rsidRPr="00BF7F6E" w:rsidRDefault="004D01D2" w:rsidP="004D01D2">
      <w:pPr>
        <w:pStyle w:val="af7"/>
        <w:tabs>
          <w:tab w:val="left" w:pos="1134"/>
        </w:tabs>
        <w:spacing w:before="0" w:after="0"/>
        <w:ind w:firstLine="567"/>
        <w:jc w:val="both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3.1. Поставщик обязан:</w:t>
      </w:r>
    </w:p>
    <w:p w14:paraId="20AE18F5" w14:textId="77777777" w:rsidR="004D01D2" w:rsidRPr="00BF7F6E" w:rsidRDefault="004D01D2" w:rsidP="004D01D2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3.1.1. Передать Покупателю Товар надлежащего качества, соответствующий требованиям, установленным ГОСТ и 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520023AD" w14:textId="77777777" w:rsidR="004D01D2" w:rsidRPr="00BF7F6E" w:rsidRDefault="004D01D2" w:rsidP="004D01D2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3.1.2. Все расходы, связанные с допоставкой недостающего Товара, доукомплектования, возвратом Товара, его заменой, в том числе все транспортные расходы и расходы на хранение, относятся на счет Поставщика.</w:t>
      </w:r>
    </w:p>
    <w:p w14:paraId="6A659849" w14:textId="77777777" w:rsidR="004D01D2" w:rsidRPr="00BF7F6E" w:rsidRDefault="004D01D2" w:rsidP="004D01D2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</w:rPr>
        <w:t>3.1.3. Передать Покупателю вместе с Товаром оригиналы документов на русском языке (указаны в приложении №1 к настоящему Договору).</w:t>
      </w:r>
    </w:p>
    <w:p w14:paraId="56900CB3" w14:textId="77777777" w:rsidR="004D01D2" w:rsidRPr="00BF7F6E" w:rsidRDefault="004D01D2" w:rsidP="004D01D2">
      <w:pPr>
        <w:pStyle w:val="45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BF7F6E">
        <w:rPr>
          <w:rFonts w:ascii="Times New Roman" w:hAnsi="Times New Roman"/>
          <w:b/>
        </w:rPr>
        <w:t xml:space="preserve">3.2. Покупатель обязан: </w:t>
      </w:r>
    </w:p>
    <w:p w14:paraId="6F44033F" w14:textId="77777777" w:rsidR="004D01D2" w:rsidRPr="00BF7F6E" w:rsidRDefault="004D01D2" w:rsidP="004D01D2">
      <w:pPr>
        <w:pStyle w:val="af7"/>
        <w:tabs>
          <w:tab w:val="left" w:pos="1134"/>
          <w:tab w:val="left" w:pos="3398"/>
        </w:tabs>
        <w:spacing w:before="0"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3.2.1. Осмотреть и принять Товар по количеству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1F3D6806" w14:textId="77777777" w:rsidR="004D01D2" w:rsidRPr="00BF7F6E" w:rsidRDefault="004D01D2" w:rsidP="004D01D2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3.2.2. Оплатить Товар в порядке, предусмотренном настоящим Договором.</w:t>
      </w:r>
    </w:p>
    <w:p w14:paraId="11CC6375" w14:textId="77777777" w:rsidR="004D01D2" w:rsidRPr="00BF7F6E" w:rsidRDefault="004D01D2" w:rsidP="004D01D2">
      <w:pPr>
        <w:widowControl w:val="0"/>
        <w:tabs>
          <w:tab w:val="left" w:pos="426"/>
          <w:tab w:val="left" w:pos="1134"/>
        </w:tabs>
        <w:spacing w:after="0"/>
        <w:ind w:firstLine="567"/>
        <w:rPr>
          <w:sz w:val="22"/>
          <w:szCs w:val="22"/>
        </w:rPr>
      </w:pPr>
      <w:r w:rsidRPr="00BF7F6E">
        <w:rPr>
          <w:b/>
          <w:sz w:val="22"/>
          <w:szCs w:val="22"/>
        </w:rPr>
        <w:t>3.3.</w:t>
      </w:r>
      <w:r w:rsidRPr="00BF7F6E">
        <w:rPr>
          <w:b/>
          <w:sz w:val="22"/>
          <w:szCs w:val="22"/>
        </w:rPr>
        <w:tab/>
        <w:t xml:space="preserve">Поставщик вправе </w:t>
      </w:r>
      <w:r w:rsidRPr="00BF7F6E">
        <w:rPr>
          <w:sz w:val="22"/>
          <w:szCs w:val="22"/>
        </w:rPr>
        <w:t>требовать оплаты Товара в соответствии с ценой и условиями, определенными в Спецификации.</w:t>
      </w:r>
    </w:p>
    <w:p w14:paraId="69103899" w14:textId="77777777" w:rsidR="004D01D2" w:rsidRPr="00BF7F6E" w:rsidRDefault="004D01D2" w:rsidP="004D01D2">
      <w:pPr>
        <w:tabs>
          <w:tab w:val="left" w:pos="1134"/>
        </w:tabs>
        <w:spacing w:after="0"/>
        <w:ind w:firstLine="567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3.4. Покупатель вправе:</w:t>
      </w:r>
    </w:p>
    <w:p w14:paraId="2E582F28" w14:textId="77777777" w:rsidR="004D01D2" w:rsidRPr="00BF7F6E" w:rsidRDefault="004D01D2" w:rsidP="004D01D2">
      <w:pPr>
        <w:tabs>
          <w:tab w:val="left" w:pos="1134"/>
        </w:tabs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3.4.1.</w:t>
      </w:r>
      <w:r w:rsidRPr="00BF7F6E">
        <w:rPr>
          <w:sz w:val="22"/>
          <w:szCs w:val="22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BF7F6E">
        <w:rPr>
          <w:sz w:val="22"/>
          <w:szCs w:val="22"/>
          <w:shd w:val="clear" w:color="auto" w:fill="FFFFFF"/>
        </w:rPr>
        <w:t>на 7 (семь) кал</w:t>
      </w:r>
      <w:r w:rsidRPr="00BF7F6E">
        <w:rPr>
          <w:sz w:val="22"/>
          <w:szCs w:val="22"/>
        </w:rPr>
        <w:t>ендарных дней, направив Поставщику соответствующее письменное уведомление.</w:t>
      </w:r>
    </w:p>
    <w:p w14:paraId="0815E8C0" w14:textId="77777777" w:rsidR="004D01D2" w:rsidRPr="00BF7F6E" w:rsidRDefault="004D01D2" w:rsidP="004D01D2">
      <w:pPr>
        <w:tabs>
          <w:tab w:val="left" w:pos="1134"/>
          <w:tab w:val="left" w:pos="1418"/>
        </w:tabs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3.4.2. </w:t>
      </w:r>
      <w:r w:rsidRPr="00BF7F6E">
        <w:rPr>
          <w:sz w:val="22"/>
          <w:szCs w:val="22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4B8ED1B6" w14:textId="77777777" w:rsidR="004D01D2" w:rsidRPr="00BF7F6E" w:rsidRDefault="004D01D2" w:rsidP="004D01D2">
      <w:pPr>
        <w:tabs>
          <w:tab w:val="left" w:pos="1134"/>
          <w:tab w:val="left" w:pos="1418"/>
        </w:tabs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3.4.3. </w:t>
      </w:r>
      <w:r w:rsidRPr="00BF7F6E">
        <w:rPr>
          <w:sz w:val="22"/>
          <w:szCs w:val="22"/>
        </w:rPr>
        <w:tab/>
        <w:t>В случае поставки некомплектного Товара потребовать доукомплектования Товара Поставщиком в срок, указанный в пункте 2.6. Договора.</w:t>
      </w:r>
    </w:p>
    <w:p w14:paraId="4110034A" w14:textId="77777777" w:rsidR="004D01D2" w:rsidRPr="00BF7F6E" w:rsidRDefault="004D01D2" w:rsidP="004D01D2">
      <w:pPr>
        <w:tabs>
          <w:tab w:val="left" w:pos="1134"/>
          <w:tab w:val="left" w:pos="1418"/>
        </w:tabs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3.4.4. </w:t>
      </w:r>
      <w:r w:rsidRPr="00BF7F6E">
        <w:rPr>
          <w:sz w:val="22"/>
          <w:szCs w:val="22"/>
        </w:rPr>
        <w:tab/>
        <w:t>В случае поставки Товара ненадлежащего качества потребовать от Поставщика:</w:t>
      </w:r>
    </w:p>
    <w:p w14:paraId="1E5B155C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– замены поставленного Товара на Товар надлежащего качества.</w:t>
      </w:r>
    </w:p>
    <w:p w14:paraId="274F3E58" w14:textId="77777777" w:rsidR="004D01D2" w:rsidRPr="00BF7F6E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</w:p>
    <w:p w14:paraId="26177A3B" w14:textId="77777777" w:rsidR="004D01D2" w:rsidRPr="00BF7F6E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4. ЦЕНА ДОГОВОРА И ПОРЯДОК РАСЧЕТОВ</w:t>
      </w:r>
    </w:p>
    <w:p w14:paraId="6DB8EF1D" w14:textId="77777777" w:rsidR="004D01D2" w:rsidRPr="00BF7F6E" w:rsidRDefault="004D01D2" w:rsidP="004D01D2">
      <w:pPr>
        <w:shd w:val="clear" w:color="auto" w:fill="FFFFFF"/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4.1. Цена настоящего Договора</w:t>
      </w:r>
      <w:r w:rsidRPr="00BF7F6E">
        <w:rPr>
          <w:color w:val="000000"/>
          <w:sz w:val="22"/>
          <w:szCs w:val="22"/>
        </w:rPr>
        <w:t xml:space="preserve"> </w:t>
      </w:r>
      <w:r w:rsidRPr="00BF7F6E">
        <w:rPr>
          <w:sz w:val="22"/>
          <w:szCs w:val="22"/>
        </w:rPr>
        <w:t>составляет: ____ (____) без учета НДС, НДС в размере __% составляет: _____ (_____). Общая сумма Договора с учетом НДС составляет: ____ (____).</w:t>
      </w:r>
    </w:p>
    <w:p w14:paraId="6ABA28E3" w14:textId="77777777" w:rsidR="004D01D2" w:rsidRPr="00BF7F6E" w:rsidRDefault="004D01D2" w:rsidP="004D01D2">
      <w:pPr>
        <w:shd w:val="clear" w:color="auto" w:fill="FFFFFF"/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BF7F6E">
        <w:rPr>
          <w:sz w:val="22"/>
          <w:szCs w:val="22"/>
        </w:rPr>
        <w:t>Цена на Товар включает в себя:</w:t>
      </w:r>
    </w:p>
    <w:p w14:paraId="02BF8853" w14:textId="77777777" w:rsidR="004D01D2" w:rsidRPr="00BF7F6E" w:rsidRDefault="004D01D2" w:rsidP="004D01D2">
      <w:pPr>
        <w:spacing w:after="0"/>
        <w:ind w:firstLine="555"/>
        <w:rPr>
          <w:sz w:val="22"/>
          <w:szCs w:val="22"/>
        </w:rPr>
      </w:pPr>
      <w:r w:rsidRPr="00BF7F6E">
        <w:rPr>
          <w:sz w:val="22"/>
          <w:szCs w:val="22"/>
        </w:rPr>
        <w:t xml:space="preserve">- стоимость Товара в комплекте; </w:t>
      </w:r>
    </w:p>
    <w:p w14:paraId="08DD954C" w14:textId="77777777" w:rsidR="004D01D2" w:rsidRPr="00BF7F6E" w:rsidRDefault="004D01D2" w:rsidP="004D01D2">
      <w:pPr>
        <w:spacing w:after="0"/>
        <w:ind w:firstLine="555"/>
        <w:rPr>
          <w:sz w:val="22"/>
          <w:szCs w:val="22"/>
        </w:rPr>
      </w:pPr>
      <w:r w:rsidRPr="00BF7F6E">
        <w:rPr>
          <w:sz w:val="22"/>
          <w:szCs w:val="22"/>
        </w:rPr>
        <w:t>- расходы на упаковку и маркировку Товара;</w:t>
      </w:r>
    </w:p>
    <w:p w14:paraId="37B5407B" w14:textId="77777777" w:rsidR="004D01D2" w:rsidRPr="00BF7F6E" w:rsidRDefault="004D01D2" w:rsidP="004D01D2">
      <w:pPr>
        <w:spacing w:after="0"/>
        <w:ind w:firstLine="555"/>
        <w:rPr>
          <w:sz w:val="22"/>
          <w:szCs w:val="22"/>
        </w:rPr>
      </w:pPr>
      <w:r w:rsidRPr="00BF7F6E">
        <w:rPr>
          <w:sz w:val="22"/>
          <w:szCs w:val="22"/>
        </w:rPr>
        <w:t>- стоимость погрузо-разгрузочных работ;</w:t>
      </w:r>
    </w:p>
    <w:p w14:paraId="3F777E2C" w14:textId="77777777" w:rsidR="004D01D2" w:rsidRPr="00BF7F6E" w:rsidRDefault="004D01D2" w:rsidP="004D01D2">
      <w:pPr>
        <w:spacing w:after="0"/>
        <w:ind w:firstLine="555"/>
        <w:rPr>
          <w:sz w:val="22"/>
          <w:szCs w:val="22"/>
        </w:rPr>
      </w:pPr>
      <w:r w:rsidRPr="00BF7F6E">
        <w:rPr>
          <w:sz w:val="22"/>
          <w:szCs w:val="22"/>
        </w:rPr>
        <w:t xml:space="preserve">- затраты на доставку Товара по адресу места поставки; </w:t>
      </w:r>
    </w:p>
    <w:p w14:paraId="6630442F" w14:textId="77777777" w:rsidR="004D01D2" w:rsidRPr="00BF7F6E" w:rsidRDefault="004D01D2" w:rsidP="004D01D2">
      <w:pPr>
        <w:spacing w:after="0"/>
        <w:ind w:firstLine="555"/>
        <w:rPr>
          <w:sz w:val="22"/>
          <w:szCs w:val="22"/>
        </w:rPr>
      </w:pPr>
      <w:r w:rsidRPr="00BF7F6E">
        <w:rPr>
          <w:sz w:val="22"/>
          <w:szCs w:val="22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64B4B5FC" w14:textId="77777777" w:rsidR="004D01D2" w:rsidRPr="00BF7F6E" w:rsidRDefault="004D01D2" w:rsidP="004D01D2">
      <w:pPr>
        <w:spacing w:after="0"/>
        <w:ind w:firstLine="555"/>
        <w:rPr>
          <w:sz w:val="22"/>
          <w:szCs w:val="22"/>
        </w:rPr>
      </w:pPr>
      <w:r w:rsidRPr="00BF7F6E">
        <w:rPr>
          <w:sz w:val="22"/>
          <w:szCs w:val="22"/>
        </w:rPr>
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</w:r>
    </w:p>
    <w:p w14:paraId="03B66881" w14:textId="77777777" w:rsidR="004D01D2" w:rsidRPr="00BF7F6E" w:rsidRDefault="004D01D2" w:rsidP="004D01D2">
      <w:pPr>
        <w:spacing w:after="0"/>
        <w:ind w:firstLine="555"/>
        <w:rPr>
          <w:sz w:val="22"/>
          <w:szCs w:val="22"/>
        </w:rPr>
      </w:pPr>
      <w:r w:rsidRPr="00BF7F6E">
        <w:rPr>
          <w:sz w:val="22"/>
          <w:szCs w:val="22"/>
        </w:rPr>
        <w:t>- расходы по гарантийным обязательствам;</w:t>
      </w:r>
    </w:p>
    <w:p w14:paraId="07D3DC2E" w14:textId="77777777" w:rsidR="004D01D2" w:rsidRPr="00BF7F6E" w:rsidRDefault="004D01D2" w:rsidP="004D01D2">
      <w:pPr>
        <w:spacing w:after="0"/>
        <w:ind w:firstLine="555"/>
        <w:rPr>
          <w:sz w:val="22"/>
          <w:szCs w:val="22"/>
        </w:rPr>
      </w:pPr>
      <w:r w:rsidRPr="00BF7F6E">
        <w:rPr>
          <w:sz w:val="22"/>
          <w:szCs w:val="22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65B296D8" w14:textId="21515A9C" w:rsidR="004D01D2" w:rsidRPr="00BF7F6E" w:rsidRDefault="004D01D2" w:rsidP="004D01D2">
      <w:pPr>
        <w:spacing w:after="0"/>
        <w:ind w:firstLine="555"/>
        <w:rPr>
          <w:sz w:val="22"/>
          <w:szCs w:val="22"/>
        </w:rPr>
      </w:pPr>
      <w:r w:rsidRPr="00BF7F6E">
        <w:rPr>
          <w:sz w:val="22"/>
          <w:szCs w:val="22"/>
        </w:rPr>
        <w:t>- все инфляционные ожидания и финансовые риски Поставщика</w:t>
      </w:r>
      <w:r w:rsidR="00D5113B">
        <w:rPr>
          <w:sz w:val="22"/>
          <w:szCs w:val="22"/>
        </w:rPr>
        <w:t>.</w:t>
      </w:r>
    </w:p>
    <w:p w14:paraId="4CE2C556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4.2. Оплата по Договору производится Покупателем в следующем порядке:</w:t>
      </w:r>
    </w:p>
    <w:p w14:paraId="32B95307" w14:textId="77777777" w:rsidR="004D01D2" w:rsidRPr="00BF7F6E" w:rsidRDefault="004D01D2" w:rsidP="004D01D2">
      <w:pPr>
        <w:numPr>
          <w:ilvl w:val="0"/>
          <w:numId w:val="14"/>
        </w:numPr>
        <w:tabs>
          <w:tab w:val="left" w:pos="34"/>
          <w:tab w:val="left" w:pos="317"/>
        </w:tabs>
        <w:spacing w:after="0"/>
        <w:ind w:left="34" w:firstLine="459"/>
        <w:rPr>
          <w:b/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>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0AB304C5" w14:textId="77777777" w:rsidR="004D01D2" w:rsidRPr="00BF7F6E" w:rsidRDefault="004D01D2" w:rsidP="004D01D2">
      <w:pPr>
        <w:spacing w:after="0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 xml:space="preserve">          </w:t>
      </w:r>
      <w:r w:rsidRPr="00BF7F6E">
        <w:rPr>
          <w:sz w:val="22"/>
          <w:szCs w:val="22"/>
        </w:rPr>
        <w:t>- в размере 70 % (семидесяти процентов) от общей суммы Договора на основании счета (счёта-фактуры) не позднее 7 (семи) рабочих дней после подписания Покупателем товарной накладной по форме ТОРГ-12 (либо универсального передаточного документа) без замечаний Покупателя</w:t>
      </w:r>
      <w:r w:rsidRPr="00BF7F6E">
        <w:rPr>
          <w:sz w:val="22"/>
          <w:szCs w:val="22"/>
          <w:shd w:val="clear" w:color="auto" w:fill="FFFFFF"/>
        </w:rPr>
        <w:t>.</w:t>
      </w:r>
    </w:p>
    <w:p w14:paraId="10CAA926" w14:textId="5FE088DC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lastRenderedPageBreak/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5089C5D5" w14:textId="57F232CE" w:rsidR="004D01D2" w:rsidRPr="00BF7F6E" w:rsidRDefault="004D01D2" w:rsidP="004D01D2">
      <w:pPr>
        <w:spacing w:after="0"/>
        <w:ind w:firstLine="555"/>
        <w:rPr>
          <w:sz w:val="22"/>
          <w:szCs w:val="22"/>
        </w:rPr>
      </w:pPr>
      <w:r w:rsidRPr="00BF7F6E">
        <w:rPr>
          <w:sz w:val="22"/>
          <w:szCs w:val="22"/>
        </w:rPr>
        <w:t>4.4. 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усиленной квалифицированной электронной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43EF5B2E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</w:p>
    <w:p w14:paraId="49C7D765" w14:textId="77777777" w:rsidR="004D01D2" w:rsidRPr="00BF7F6E" w:rsidRDefault="004D01D2" w:rsidP="004D01D2">
      <w:pPr>
        <w:spacing w:after="0"/>
        <w:rPr>
          <w:sz w:val="22"/>
          <w:szCs w:val="22"/>
        </w:rPr>
      </w:pPr>
    </w:p>
    <w:p w14:paraId="129F0733" w14:textId="77777777" w:rsidR="004D01D2" w:rsidRPr="00BF7F6E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5. СЕРТИФИКАЦИЯ, УПАКОВКА ТОВАРА, ГАРАНТИЯ</w:t>
      </w:r>
    </w:p>
    <w:p w14:paraId="79E3EA45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379F427E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73C6A520" w14:textId="77777777" w:rsidR="004D01D2" w:rsidRPr="00BF7F6E" w:rsidRDefault="004D01D2" w:rsidP="004D01D2">
      <w:pPr>
        <w:pStyle w:val="af"/>
        <w:rPr>
          <w:sz w:val="22"/>
          <w:szCs w:val="22"/>
        </w:rPr>
      </w:pPr>
      <w:r w:rsidRPr="00BF7F6E">
        <w:rPr>
          <w:sz w:val="22"/>
          <w:szCs w:val="22"/>
        </w:rPr>
        <w:t xml:space="preserve">          5.3. </w:t>
      </w:r>
      <w:r w:rsidRPr="00BF7F6E">
        <w:rPr>
          <w:sz w:val="22"/>
          <w:szCs w:val="22"/>
          <w:shd w:val="clear" w:color="auto" w:fill="FFFFFF"/>
        </w:rPr>
        <w:t xml:space="preserve">Срок гарантии </w:t>
      </w:r>
      <w:r w:rsidRPr="00BF7F6E">
        <w:rPr>
          <w:sz w:val="22"/>
          <w:szCs w:val="22"/>
        </w:rPr>
        <w:t xml:space="preserve">(хранение) завода-изготовителя </w:t>
      </w:r>
      <w:r w:rsidRPr="00BF7F6E">
        <w:rPr>
          <w:sz w:val="22"/>
          <w:szCs w:val="22"/>
          <w:shd w:val="clear" w:color="auto" w:fill="FFFFFF"/>
        </w:rPr>
        <w:t>на Товар составляет</w:t>
      </w:r>
      <w:r w:rsidRPr="00BF7F6E">
        <w:rPr>
          <w:sz w:val="22"/>
          <w:szCs w:val="22"/>
        </w:rPr>
        <w:t xml:space="preserve"> сроком на  </w:t>
      </w:r>
      <w:r w:rsidRPr="00BF7F6E">
        <w:rPr>
          <w:sz w:val="22"/>
          <w:szCs w:val="22"/>
          <w:shd w:val="clear" w:color="auto" w:fill="FFFFFF"/>
        </w:rPr>
        <w:t xml:space="preserve">____________ </w:t>
      </w:r>
      <w:r w:rsidRPr="00BF7F6E">
        <w:rPr>
          <w:i/>
          <w:sz w:val="22"/>
          <w:szCs w:val="22"/>
          <w:shd w:val="clear" w:color="auto" w:fill="FFFFFF"/>
        </w:rPr>
        <w:t>(указывается Поставщиком в заявке, но не менее 2 (два) года)</w:t>
      </w:r>
      <w:r w:rsidRPr="00BF7F6E">
        <w:rPr>
          <w:sz w:val="22"/>
          <w:szCs w:val="22"/>
          <w:shd w:val="clear" w:color="auto" w:fill="FFFFFF"/>
        </w:rPr>
        <w:t xml:space="preserve"> </w:t>
      </w:r>
      <w:r w:rsidRPr="00BF7F6E">
        <w:rPr>
          <w:rFonts w:eastAsia="Calibri"/>
          <w:iCs/>
          <w:sz w:val="22"/>
          <w:szCs w:val="22"/>
        </w:rPr>
        <w:t xml:space="preserve">с момента подписания </w:t>
      </w:r>
      <w:r w:rsidRPr="00BF7F6E">
        <w:rPr>
          <w:sz w:val="22"/>
          <w:szCs w:val="22"/>
        </w:rPr>
        <w:t>товарной накладной по форме ТОРГ-12 (либо универсального передаточного документа) без замечаний Покупателя.</w:t>
      </w:r>
    </w:p>
    <w:p w14:paraId="26B9B629" w14:textId="77777777" w:rsidR="004D01D2" w:rsidRPr="00BF7F6E" w:rsidRDefault="004D01D2" w:rsidP="004D01D2">
      <w:pPr>
        <w:pStyle w:val="af"/>
        <w:ind w:left="567"/>
        <w:rPr>
          <w:sz w:val="22"/>
          <w:szCs w:val="22"/>
        </w:rPr>
      </w:pPr>
      <w:r w:rsidRPr="00BF7F6E">
        <w:rPr>
          <w:sz w:val="22"/>
          <w:szCs w:val="22"/>
        </w:rPr>
        <w:t>5.4. Гарантийные обязательства на Товар несет Поставщик при условии соблюдения Покупателем требований по эксплуатации, установленных заводом-изготовителем.</w:t>
      </w:r>
    </w:p>
    <w:p w14:paraId="3D8E0E59" w14:textId="77777777" w:rsidR="004D01D2" w:rsidRPr="00BF7F6E" w:rsidRDefault="004D01D2" w:rsidP="004D01D2">
      <w:pPr>
        <w:spacing w:after="0"/>
        <w:ind w:firstLine="540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>5.5. Поставщик поставляет Товар в упаковке, обеспечивающей его сохранность, без каких-либо повреждений.</w:t>
      </w:r>
    </w:p>
    <w:p w14:paraId="0DC942CD" w14:textId="77777777" w:rsidR="004D01D2" w:rsidRPr="00BF7F6E" w:rsidRDefault="004D01D2" w:rsidP="004D01D2">
      <w:pPr>
        <w:shd w:val="clear" w:color="auto" w:fill="FFFFFF"/>
        <w:spacing w:after="0"/>
        <w:ind w:right="5" w:firstLine="567"/>
        <w:contextualSpacing/>
        <w:jc w:val="center"/>
        <w:rPr>
          <w:b/>
          <w:sz w:val="22"/>
          <w:szCs w:val="22"/>
          <w:shd w:val="clear" w:color="auto" w:fill="FFFFFF"/>
        </w:rPr>
      </w:pPr>
      <w:r w:rsidRPr="00BF7F6E">
        <w:rPr>
          <w:b/>
          <w:sz w:val="22"/>
          <w:szCs w:val="22"/>
          <w:shd w:val="clear" w:color="auto" w:fill="FFFFFF"/>
        </w:rPr>
        <w:t>6. ОТВЕТСТВЕННОСТЬ СТОРОН</w:t>
      </w:r>
    </w:p>
    <w:p w14:paraId="7D147D79" w14:textId="77777777" w:rsidR="004D01D2" w:rsidRPr="00BF7F6E" w:rsidRDefault="004D01D2" w:rsidP="004D01D2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 xml:space="preserve">6.1. Стороны несут ответственность за неисполнение или ненадлежащее исполнение условий Договора в соответствие с Гражданским кодексом РФ. </w:t>
      </w:r>
    </w:p>
    <w:p w14:paraId="161E8458" w14:textId="77777777" w:rsidR="004D01D2" w:rsidRPr="00BF7F6E" w:rsidRDefault="004D01D2" w:rsidP="004D01D2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>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неустойки в размере 0,01% от суммы задолженности за каждый день просрочки до дня фактического исполнения обязательств. Обязательство по уплате Покупателем неустойки в соответствии с настоящим пунктом договора возникает по истечении 30 (тридцати) дней с момента наступления даты оплаты Товара Покупателем.</w:t>
      </w:r>
    </w:p>
    <w:p w14:paraId="2BC7E156" w14:textId="77777777" w:rsidR="004D01D2" w:rsidRPr="00BF7F6E" w:rsidRDefault="004D01D2" w:rsidP="004D01D2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>6.2.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 одностороннем порядке отказаться от исполнения настоящего Договора, письменно уведомив об этом Поставщика.</w:t>
      </w:r>
    </w:p>
    <w:p w14:paraId="2E1C7104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  <w:shd w:val="clear" w:color="auto" w:fill="FFFFFF"/>
        </w:rPr>
        <w:t>6.3. При нарушении Пост</w:t>
      </w:r>
      <w:r w:rsidRPr="00BF7F6E">
        <w:rPr>
          <w:sz w:val="22"/>
          <w:szCs w:val="22"/>
        </w:rPr>
        <w:t>авщиком сроков поставки Товара, предусмотренных настоящим Договором, Покупатель вправе требовать уплаты неустойки в размере 0,1% от суммы Договора за каждый день просрочки.</w:t>
      </w:r>
    </w:p>
    <w:p w14:paraId="142878F4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6.4. За каждое иное нарушение Поставщиком условий настоящего Договора Покупатель вправе требовать от Поставщика уплаты штрафной неустойки в размере до 10% от суммы Договора на усмотрение Покупателя.</w:t>
      </w:r>
    </w:p>
    <w:p w14:paraId="6FB4DB97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6.5. Оплата неустойки производится путем ее удержания Покупателем из сумм, причитающихся к выплате Поставщику, либо перечисляется Поставщиком в течение 10 календарных дней с даты получения претензии Покупателя.</w:t>
      </w:r>
    </w:p>
    <w:p w14:paraId="08591D7B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5DCCA144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0E53A6A4" w14:textId="77777777" w:rsidR="004D01D2" w:rsidRPr="00BF7F6E" w:rsidRDefault="004D01D2" w:rsidP="004D01D2">
      <w:pPr>
        <w:tabs>
          <w:tab w:val="left" w:pos="567"/>
        </w:tabs>
        <w:spacing w:after="0"/>
        <w:rPr>
          <w:iCs/>
          <w:sz w:val="22"/>
          <w:szCs w:val="22"/>
        </w:rPr>
      </w:pPr>
      <w:r w:rsidRPr="00BF7F6E">
        <w:rPr>
          <w:sz w:val="22"/>
          <w:szCs w:val="22"/>
        </w:rPr>
        <w:t xml:space="preserve">          6.8. </w:t>
      </w:r>
      <w:r w:rsidRPr="00BF7F6E">
        <w:rPr>
          <w:iCs/>
          <w:sz w:val="22"/>
          <w:szCs w:val="22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3A2C9B80" w14:textId="77777777" w:rsidR="004D01D2" w:rsidRPr="00BF7F6E" w:rsidRDefault="004D01D2" w:rsidP="004D01D2">
      <w:pPr>
        <w:spacing w:after="0"/>
        <w:ind w:firstLine="567"/>
        <w:contextualSpacing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5C5640A2" w14:textId="77777777" w:rsidR="004D01D2" w:rsidRPr="00BF7F6E" w:rsidRDefault="004D01D2" w:rsidP="004D01D2">
      <w:pPr>
        <w:spacing w:after="0"/>
        <w:ind w:firstLine="567"/>
        <w:contextualSpacing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lastRenderedPageBreak/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73FA7D76" w14:textId="77777777" w:rsidR="004D01D2" w:rsidRPr="00BF7F6E" w:rsidRDefault="004D01D2" w:rsidP="004D01D2">
      <w:pPr>
        <w:spacing w:after="0"/>
        <w:ind w:firstLine="567"/>
        <w:contextualSpacing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- несоответствия наименования Поставщика, ИНН и КПП, указанных в счет - фактуре либо в Договоре.</w:t>
      </w:r>
    </w:p>
    <w:p w14:paraId="6BAC064F" w14:textId="77777777" w:rsidR="004D01D2" w:rsidRPr="00BF7F6E" w:rsidRDefault="004D01D2" w:rsidP="004D01D2">
      <w:pPr>
        <w:spacing w:after="0"/>
        <w:ind w:firstLine="567"/>
        <w:contextualSpacing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417AFB03" w14:textId="77777777" w:rsidR="004D01D2" w:rsidRPr="00BF7F6E" w:rsidRDefault="004D01D2" w:rsidP="004D01D2">
      <w:pPr>
        <w:spacing w:after="0"/>
        <w:ind w:firstLine="567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25FC74BD" w14:textId="77777777" w:rsidR="004D01D2" w:rsidRPr="00BF7F6E" w:rsidRDefault="004D01D2" w:rsidP="004D01D2">
      <w:pPr>
        <w:spacing w:after="0"/>
        <w:ind w:firstLine="567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6117378C" w14:textId="77777777" w:rsidR="004D01D2" w:rsidRPr="00BF7F6E" w:rsidRDefault="004D01D2" w:rsidP="004D01D2">
      <w:pPr>
        <w:spacing w:after="0"/>
        <w:ind w:firstLine="567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14:paraId="52BADB3D" w14:textId="77777777" w:rsidR="004D01D2" w:rsidRPr="00BF7F6E" w:rsidRDefault="004D01D2" w:rsidP="004D01D2">
      <w:pPr>
        <w:spacing w:after="0"/>
        <w:ind w:firstLine="567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657983C8" w14:textId="77777777" w:rsidR="004D01D2" w:rsidRPr="00BF7F6E" w:rsidRDefault="004D01D2" w:rsidP="004D01D2">
      <w:pPr>
        <w:spacing w:after="0"/>
        <w:ind w:firstLine="567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 xml:space="preserve">- </w:t>
      </w:r>
      <w:r w:rsidRPr="00BF7F6E">
        <w:rPr>
          <w:iCs/>
          <w:spacing w:val="-10"/>
          <w:sz w:val="22"/>
          <w:szCs w:val="22"/>
        </w:rPr>
        <w:t>иного нарушения Сторонами или их Контрагентами законодательства о налогах и сборах.</w:t>
      </w:r>
    </w:p>
    <w:p w14:paraId="01C17A95" w14:textId="77777777" w:rsidR="004D01D2" w:rsidRPr="00BF7F6E" w:rsidRDefault="004D01D2" w:rsidP="004D01D2">
      <w:pPr>
        <w:spacing w:after="0"/>
        <w:ind w:firstLine="567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76886152" w14:textId="77777777" w:rsidR="004D01D2" w:rsidRPr="00BF7F6E" w:rsidRDefault="004D01D2" w:rsidP="004D01D2">
      <w:pPr>
        <w:spacing w:after="0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690A73A9" w14:textId="77777777" w:rsidR="004D01D2" w:rsidRPr="00BF7F6E" w:rsidRDefault="004D01D2" w:rsidP="004D01D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iCs/>
        </w:rPr>
      </w:pPr>
      <w:r w:rsidRPr="00BF7F6E">
        <w:rPr>
          <w:rFonts w:ascii="Times New Roman" w:hAnsi="Times New Roman"/>
          <w:iCs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51040850" w14:textId="77777777" w:rsidR="004D01D2" w:rsidRPr="00BF7F6E" w:rsidRDefault="004D01D2" w:rsidP="004D01D2">
      <w:pPr>
        <w:spacing w:after="0"/>
        <w:rPr>
          <w:sz w:val="22"/>
          <w:szCs w:val="22"/>
        </w:rPr>
      </w:pPr>
      <w:r w:rsidRPr="00BF7F6E">
        <w:rPr>
          <w:iCs/>
          <w:sz w:val="22"/>
          <w:szCs w:val="22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22BFD0D0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33BA76AF" w14:textId="77777777" w:rsidR="004D01D2" w:rsidRPr="00BF7F6E" w:rsidRDefault="004D01D2" w:rsidP="004D01D2">
      <w:pPr>
        <w:tabs>
          <w:tab w:val="left" w:pos="567"/>
          <w:tab w:val="left" w:pos="851"/>
        </w:tabs>
        <w:spacing w:after="0"/>
        <w:rPr>
          <w:sz w:val="22"/>
          <w:szCs w:val="22"/>
        </w:rPr>
      </w:pPr>
      <w:r w:rsidRPr="00BF7F6E">
        <w:rPr>
          <w:color w:val="000000"/>
          <w:sz w:val="22"/>
          <w:szCs w:val="22"/>
          <w:shd w:val="clear" w:color="auto" w:fill="FFFFFF"/>
        </w:rPr>
        <w:t xml:space="preserve">          6.10.</w:t>
      </w:r>
      <w:r w:rsidRPr="00BF7F6E">
        <w:rPr>
          <w:sz w:val="22"/>
          <w:szCs w:val="22"/>
        </w:rPr>
        <w:t xml:space="preserve">  </w:t>
      </w:r>
      <w:r w:rsidRPr="00BF7F6E">
        <w:rPr>
          <w:color w:val="000000"/>
          <w:sz w:val="22"/>
          <w:szCs w:val="22"/>
          <w:shd w:val="clear" w:color="auto" w:fill="FFFFFF"/>
        </w:rPr>
        <w:t>В случае одностороннего отказа Покупателя по основаниям, установленным настоящим Договором и законодательством РФ, от исполнения Договора, а также в случае, когда Поставщик не осуществляет замену некачественного Товара, Поставщик обязан возвратить Покупателю перечисленную ему предварительную оплату в срок не позднее 5 (пяти) рабочих дней после поступления к нему соответствующего требования Покупателя.</w:t>
      </w:r>
    </w:p>
    <w:p w14:paraId="1367D71E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6.11. 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договора.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Договором обязательств.</w:t>
      </w:r>
    </w:p>
    <w:p w14:paraId="0830E589" w14:textId="77777777" w:rsidR="004D01D2" w:rsidRPr="00BF7F6E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7. АНТИКОРРУПЦИОННАЯ ОГОВОРКА</w:t>
      </w:r>
    </w:p>
    <w:p w14:paraId="56E27BE7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7.1. При исполнении своих обязательств по договору Стороны, их аффилированные лица, работники или посредники заверяют друг друга в соответствии со статьей 431.2 Гражданского кодекса РФ в том, что:</w:t>
      </w:r>
    </w:p>
    <w:p w14:paraId="49B84387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3D03807D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4A650B35" w14:textId="5FC1653B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7.1.3. при отгрузках и платежах не используют разные юрисдикции;</w:t>
      </w:r>
    </w:p>
    <w:p w14:paraId="216BDB41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lastRenderedPageBreak/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41C70EC6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7.2.1.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0C8EAAAF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7.2.2. подтверждают, что не зарегистрированы в оффшорной зоне;</w:t>
      </w:r>
    </w:p>
    <w:p w14:paraId="5836AC80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7.2.3. отсутствуют вступившие в законную силу решения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коррупцией;</w:t>
      </w:r>
    </w:p>
    <w:p w14:paraId="44849BCB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7.2.4. подтверждают отсутствие вступивших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2E5986CD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7.3. В случае возникновения у Стороны Договора подозрений, что заверения данные в п.7.1., 7.2.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исполнения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пунктах 7.1. и (или) 7.2 настоящего Договора, являются или могут быть недостоверными.</w:t>
      </w:r>
    </w:p>
    <w:p w14:paraId="3B9527F6" w14:textId="247B2BB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7.4. В случае недостоверности заверений, данных в п.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настоящей статьи, вправе требовать возмещения </w:t>
      </w:r>
      <w:r w:rsidR="00645737">
        <w:rPr>
          <w:sz w:val="22"/>
          <w:szCs w:val="22"/>
        </w:rPr>
        <w:t>убытков, возникших</w:t>
      </w:r>
      <w:r w:rsidRPr="00BF7F6E">
        <w:rPr>
          <w:sz w:val="22"/>
          <w:szCs w:val="22"/>
        </w:rPr>
        <w:t xml:space="preserve"> в результате такого расторжения.</w:t>
      </w:r>
    </w:p>
    <w:p w14:paraId="642AD8C3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7.5. В случае нарушения требований, предусмотренных настоящей статьей, виновная сторона уплачивает штраф в размере 10% от стоимости договора.</w:t>
      </w:r>
    </w:p>
    <w:p w14:paraId="0EF41548" w14:textId="77777777" w:rsidR="004D01D2" w:rsidRPr="00BF7F6E" w:rsidRDefault="004D01D2" w:rsidP="004D01D2">
      <w:pPr>
        <w:spacing w:after="0"/>
        <w:rPr>
          <w:sz w:val="22"/>
          <w:szCs w:val="22"/>
        </w:rPr>
      </w:pPr>
    </w:p>
    <w:p w14:paraId="44E13509" w14:textId="77777777" w:rsidR="004D01D2" w:rsidRPr="00BF7F6E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8. ЗАВЕРЕНИЯ ОБ ОБСТОЯТЕЛЬСТВАХ</w:t>
      </w:r>
    </w:p>
    <w:p w14:paraId="0EBC77DC" w14:textId="17B1173B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</w:t>
      </w:r>
      <w:r w:rsidR="00645737">
        <w:rPr>
          <w:sz w:val="22"/>
          <w:szCs w:val="22"/>
        </w:rPr>
        <w:t>Стороны настоящего Договора исходят из того, что другая Сторона будет полагаться на них, или имела разумные основания исходить из такого предложения</w:t>
      </w:r>
      <w:r w:rsidRPr="00BF7F6E">
        <w:rPr>
          <w:sz w:val="22"/>
          <w:szCs w:val="22"/>
        </w:rPr>
        <w:t>.</w:t>
      </w:r>
    </w:p>
    <w:p w14:paraId="6F4EE160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40291164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BF7F6E">
        <w:rPr>
          <w:rStyle w:val="afffc"/>
          <w:sz w:val="22"/>
          <w:szCs w:val="22"/>
        </w:rPr>
        <w:t xml:space="preserve"> </w:t>
      </w:r>
      <w:r w:rsidRPr="00BF7F6E">
        <w:rPr>
          <w:sz w:val="22"/>
          <w:szCs w:val="22"/>
        </w:rPr>
        <w:t xml:space="preserve">договора. </w:t>
      </w:r>
    </w:p>
    <w:p w14:paraId="028D0A5D" w14:textId="7E8300FD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8.3. Последствия, предусмотренные пунктами 8.1 и 8.2 договора, применяются к Стороне, давшей недостоверные заверения </w:t>
      </w:r>
      <w:r w:rsidR="00645737">
        <w:rPr>
          <w:sz w:val="22"/>
          <w:szCs w:val="22"/>
        </w:rPr>
        <w:t>независимо от т</w:t>
      </w:r>
      <w:r w:rsidR="00203770">
        <w:rPr>
          <w:sz w:val="22"/>
          <w:szCs w:val="22"/>
        </w:rPr>
        <w:t>ого, было ли ей известно о недостоверности таких заверений</w:t>
      </w:r>
      <w:r w:rsidRPr="00BF7F6E">
        <w:rPr>
          <w:sz w:val="22"/>
          <w:szCs w:val="22"/>
        </w:rPr>
        <w:t>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4D49C10B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  <w:highlight w:val="yellow"/>
        </w:rPr>
        <w:t>8.4. Оговорка УСН (данный пункт включается если Победитель закупки находится на УСН:</w:t>
      </w:r>
    </w:p>
    <w:p w14:paraId="217F8F80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35B0E66F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lastRenderedPageBreak/>
        <w:t xml:space="preserve">- При возникновении и (или) изменении у Поставщика обязанностей налогоплательщика НДС он обязан: </w:t>
      </w:r>
    </w:p>
    <w:p w14:paraId="5E850E5C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3184B7B0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4B87B3BA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3006C9C7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субисполнителями по договорам, связанным с исполнением настоящего Договора.</w:t>
      </w:r>
    </w:p>
    <w:p w14:paraId="0F779DA7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7AE7D8A5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p w14:paraId="3E47385B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</w:p>
    <w:p w14:paraId="77D34DE0" w14:textId="77777777" w:rsidR="004D01D2" w:rsidRPr="00BF7F6E" w:rsidRDefault="004D01D2" w:rsidP="004D01D2">
      <w:pPr>
        <w:spacing w:after="0"/>
        <w:rPr>
          <w:sz w:val="22"/>
          <w:szCs w:val="22"/>
        </w:rPr>
      </w:pPr>
    </w:p>
    <w:p w14:paraId="005F7E25" w14:textId="77777777" w:rsidR="004D01D2" w:rsidRPr="00BF7F6E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9. ФОРС-МАЖОР</w:t>
      </w:r>
    </w:p>
    <w:p w14:paraId="6A770DE8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745D6D86" w14:textId="77777777" w:rsidR="004D01D2" w:rsidRPr="00BF7F6E" w:rsidRDefault="004D01D2" w:rsidP="004D01D2">
      <w:pPr>
        <w:shd w:val="clear" w:color="auto" w:fill="FFFFFF"/>
        <w:spacing w:after="0"/>
        <w:ind w:right="4"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3F3F99A7" w14:textId="77777777" w:rsidR="004D01D2" w:rsidRPr="00BF7F6E" w:rsidRDefault="004D01D2" w:rsidP="004D01D2">
      <w:pPr>
        <w:shd w:val="clear" w:color="auto" w:fill="FFFFFF"/>
        <w:tabs>
          <w:tab w:val="left" w:pos="567"/>
        </w:tabs>
        <w:spacing w:after="0"/>
        <w:ind w:right="24"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59911EB6" w14:textId="3C8314F7" w:rsidR="004D01D2" w:rsidRPr="00BF7F6E" w:rsidRDefault="004D01D2" w:rsidP="00BF7F6E">
      <w:pPr>
        <w:shd w:val="clear" w:color="auto" w:fill="FFFFFF"/>
        <w:spacing w:after="0"/>
        <w:ind w:right="14" w:firstLine="567"/>
        <w:rPr>
          <w:sz w:val="22"/>
          <w:szCs w:val="22"/>
        </w:rPr>
      </w:pPr>
      <w:r w:rsidRPr="00BF7F6E">
        <w:rPr>
          <w:sz w:val="22"/>
          <w:szCs w:val="22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2F540429" w14:textId="77777777" w:rsidR="004D01D2" w:rsidRPr="00BF7F6E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10. РАЗРЕШЕНИЕ СПОРОВ</w:t>
      </w:r>
    </w:p>
    <w:p w14:paraId="45305CC8" w14:textId="77777777" w:rsidR="004D01D2" w:rsidRPr="00BF7F6E" w:rsidRDefault="004D01D2" w:rsidP="004D01D2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10.1.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споров. Срок рассмотрения претензии 15 календарных дней с момента получения претензии Стороной. </w:t>
      </w:r>
    </w:p>
    <w:p w14:paraId="6B642DDC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</w:p>
    <w:p w14:paraId="7D403C84" w14:textId="77777777" w:rsidR="004D01D2" w:rsidRPr="00BF7F6E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11. ПРОЧИЕ УСЛОВИЯ</w:t>
      </w:r>
    </w:p>
    <w:p w14:paraId="245E8DDD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11.1. Настоящий Договор вступает в силу с даты его подписания Сторонами и до полного исполнения обязательств по Договору.</w:t>
      </w:r>
    </w:p>
    <w:p w14:paraId="5A751F24" w14:textId="77777777" w:rsidR="004D01D2" w:rsidRPr="00BF7F6E" w:rsidRDefault="004D01D2" w:rsidP="004D01D2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5A388955" w14:textId="77777777" w:rsidR="004D01D2" w:rsidRPr="00BF7F6E" w:rsidRDefault="004D01D2" w:rsidP="004D01D2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lastRenderedPageBreak/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45F9793D" w14:textId="77777777" w:rsidR="004D01D2" w:rsidRPr="00BF7F6E" w:rsidRDefault="004D01D2" w:rsidP="004D01D2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0EAD0091" w14:textId="77777777" w:rsidR="004D01D2" w:rsidRPr="00BF7F6E" w:rsidRDefault="004D01D2" w:rsidP="004D01D2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1DFB6144" w14:textId="77777777" w:rsidR="004D01D2" w:rsidRPr="00BF7F6E" w:rsidRDefault="004D01D2" w:rsidP="004D01D2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FCF3615" w14:textId="77777777" w:rsidR="004D01D2" w:rsidRPr="00BF7F6E" w:rsidRDefault="004D01D2" w:rsidP="004D01D2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5B5AAF4D" w14:textId="77777777" w:rsidR="004D01D2" w:rsidRPr="00BF7F6E" w:rsidRDefault="004D01D2" w:rsidP="004D01D2">
      <w:pPr>
        <w:spacing w:after="0"/>
        <w:ind w:firstLine="567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503A3A12" w14:textId="0F521C9D" w:rsidR="004D01D2" w:rsidRPr="00BF7F6E" w:rsidRDefault="004D01D2" w:rsidP="004D01D2">
      <w:pPr>
        <w:widowControl w:val="0"/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 xml:space="preserve">11.9. </w:t>
      </w:r>
      <w:r w:rsidRPr="00BF7F6E">
        <w:rPr>
          <w:sz w:val="22"/>
          <w:szCs w:val="22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64D29F33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-со стороны Поставщика ________________________________ </w:t>
      </w:r>
      <w:r w:rsidRPr="00BF7F6E">
        <w:rPr>
          <w:i/>
          <w:sz w:val="22"/>
          <w:szCs w:val="22"/>
        </w:rPr>
        <w:t xml:space="preserve">(указывается Ф.И.О., должность представителя) </w:t>
      </w:r>
      <w:r w:rsidRPr="00BF7F6E">
        <w:rPr>
          <w:sz w:val="22"/>
          <w:szCs w:val="22"/>
        </w:rPr>
        <w:t xml:space="preserve">телефон: _______________; </w:t>
      </w:r>
    </w:p>
    <w:p w14:paraId="7F325F7C" w14:textId="77777777" w:rsidR="004D01D2" w:rsidRPr="00BF7F6E" w:rsidRDefault="004D01D2" w:rsidP="004D01D2">
      <w:pPr>
        <w:spacing w:after="0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-со стороны Покупателя:</w:t>
      </w:r>
      <w:r w:rsidRPr="00BF7F6E">
        <w:rPr>
          <w:color w:val="000000"/>
          <w:sz w:val="22"/>
          <w:szCs w:val="22"/>
        </w:rPr>
        <w:t xml:space="preserve"> </w:t>
      </w:r>
      <w:r w:rsidRPr="00BF7F6E">
        <w:rPr>
          <w:sz w:val="22"/>
          <w:szCs w:val="22"/>
        </w:rPr>
        <w:t xml:space="preserve">Лунев Дмитрий Валериевич, заместитель начальника ССТ АО «Аэропорт Сургут», 8 (3462) 770-514, </w:t>
      </w:r>
      <w:r w:rsidRPr="00BF7F6E">
        <w:rPr>
          <w:sz w:val="22"/>
          <w:szCs w:val="22"/>
          <w:lang w:val="en-US"/>
        </w:rPr>
        <w:t>e</w:t>
      </w:r>
      <w:r w:rsidRPr="00BF7F6E">
        <w:rPr>
          <w:sz w:val="22"/>
          <w:szCs w:val="22"/>
        </w:rPr>
        <w:t>-</w:t>
      </w:r>
      <w:r w:rsidRPr="00BF7F6E">
        <w:rPr>
          <w:sz w:val="22"/>
          <w:szCs w:val="22"/>
          <w:lang w:val="en-US"/>
        </w:rPr>
        <w:t>mail</w:t>
      </w:r>
      <w:r w:rsidRPr="00BF7F6E">
        <w:rPr>
          <w:sz w:val="22"/>
          <w:szCs w:val="22"/>
        </w:rPr>
        <w:t>:</w:t>
      </w:r>
      <w:r w:rsidRPr="00BF7F6E">
        <w:rPr>
          <w:color w:val="000000"/>
          <w:sz w:val="22"/>
          <w:szCs w:val="22"/>
        </w:rPr>
        <w:t xml:space="preserve"> </w:t>
      </w:r>
      <w:hyperlink r:id="rId48" w:history="1">
        <w:r w:rsidRPr="00BF7F6E">
          <w:rPr>
            <w:rStyle w:val="ab"/>
            <w:sz w:val="22"/>
            <w:szCs w:val="22"/>
          </w:rPr>
          <w:t>lunev@airsurgut.ru</w:t>
        </w:r>
      </w:hyperlink>
      <w:r w:rsidRPr="00BF7F6E">
        <w:rPr>
          <w:color w:val="000000"/>
          <w:sz w:val="22"/>
          <w:szCs w:val="22"/>
        </w:rPr>
        <w:t xml:space="preserve">. </w:t>
      </w:r>
    </w:p>
    <w:p w14:paraId="14408DBA" w14:textId="490DD595" w:rsidR="004D01D2" w:rsidRDefault="004D01D2" w:rsidP="00BF7F6E">
      <w:pPr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11.11. Неотъемлемой частью настоящего Договора является Спецификация (приложение).</w:t>
      </w:r>
    </w:p>
    <w:p w14:paraId="32C796D6" w14:textId="77777777" w:rsidR="00D5113B" w:rsidRPr="00BF7F6E" w:rsidRDefault="00D5113B" w:rsidP="00BF7F6E">
      <w:pPr>
        <w:ind w:firstLine="567"/>
        <w:rPr>
          <w:sz w:val="22"/>
          <w:szCs w:val="22"/>
        </w:rPr>
      </w:pPr>
    </w:p>
    <w:p w14:paraId="0B89E3F4" w14:textId="77777777" w:rsidR="004D01D2" w:rsidRPr="00BF7F6E" w:rsidRDefault="004D01D2" w:rsidP="004D01D2">
      <w:pPr>
        <w:spacing w:after="0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04"/>
        <w:gridCol w:w="5433"/>
      </w:tblGrid>
      <w:tr w:rsidR="004D01D2" w:rsidRPr="00BF7F6E" w14:paraId="42A92793" w14:textId="77777777" w:rsidTr="00536A27">
        <w:trPr>
          <w:trHeight w:val="1418"/>
          <w:jc w:val="center"/>
        </w:trPr>
        <w:tc>
          <w:tcPr>
            <w:tcW w:w="4304" w:type="dxa"/>
          </w:tcPr>
          <w:p w14:paraId="43FAB0C7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Поставщик:</w:t>
            </w:r>
          </w:p>
          <w:p w14:paraId="035C916C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11438885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66D91734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315C0B45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332926B1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4CBE18DC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33CC917B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49F5E231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78F348B7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2839894C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4254E2FB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4D947DC4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54A9A616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0B558AB0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6BB63C9B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493FE8C4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33D174C1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0578E9E2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0AB12772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4942F790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29201D2A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500BA388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698D78FD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736760EB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5FFDFD7F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___________________/________/</w:t>
            </w:r>
          </w:p>
        </w:tc>
        <w:tc>
          <w:tcPr>
            <w:tcW w:w="5433" w:type="dxa"/>
          </w:tcPr>
          <w:p w14:paraId="2DF2E128" w14:textId="77777777" w:rsidR="004D01D2" w:rsidRPr="00BF7F6E" w:rsidRDefault="004D01D2" w:rsidP="00536A27">
            <w:pPr>
              <w:spacing w:after="0"/>
            </w:pPr>
            <w:r w:rsidRPr="00BF7F6E">
              <w:rPr>
                <w:sz w:val="22"/>
                <w:szCs w:val="22"/>
              </w:rPr>
              <w:t>Покупатель:</w:t>
            </w:r>
          </w:p>
          <w:p w14:paraId="59B48436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Акционерное общество «Аэропорт Сургут»</w:t>
            </w:r>
          </w:p>
          <w:p w14:paraId="7D40ECCC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Сокращённое наименование - АО «Аэропорт Сургут»</w:t>
            </w:r>
          </w:p>
          <w:p w14:paraId="3EC93E81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ИНН/КПП – 8602060523/860201001</w:t>
            </w:r>
          </w:p>
          <w:p w14:paraId="496FA006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ОГРН 1028600603998</w:t>
            </w:r>
          </w:p>
          <w:p w14:paraId="5A5AD2C1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Место нахождения (по Уставу): РФ, ХМАО-Югра, г.Сургут.</w:t>
            </w:r>
          </w:p>
          <w:p w14:paraId="69542860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 xml:space="preserve">Адрес юридического лица (по сведениям ЕГРЮЛ):  </w:t>
            </w:r>
          </w:p>
          <w:p w14:paraId="5C9DEB27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628422, ХМАО – Югра,</w:t>
            </w:r>
          </w:p>
          <w:p w14:paraId="31530FCF" w14:textId="5CD99D5C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г. Сургут, улица Аэрофлотская,  д</w:t>
            </w:r>
            <w:r w:rsidR="005813EB" w:rsidRPr="00BF7F6E">
              <w:rPr>
                <w:sz w:val="22"/>
                <w:szCs w:val="22"/>
              </w:rPr>
              <w:t>.</w:t>
            </w:r>
            <w:r w:rsidRPr="00BF7F6E">
              <w:rPr>
                <w:sz w:val="22"/>
                <w:szCs w:val="22"/>
              </w:rPr>
              <w:t>49/1</w:t>
            </w:r>
          </w:p>
          <w:p w14:paraId="5A924D77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Почтовый адрес (адрес для направления корреспонденции): 628408, Россия, ХМАО – Югра,</w:t>
            </w:r>
          </w:p>
          <w:p w14:paraId="39B2C332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г. Сургут, а/я Бокс №11.</w:t>
            </w:r>
          </w:p>
          <w:p w14:paraId="19F71D66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Телефон: 8(3462)770-276</w:t>
            </w:r>
          </w:p>
          <w:p w14:paraId="382F896D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Е-mail: office@airsurgut.ru</w:t>
            </w:r>
          </w:p>
          <w:p w14:paraId="12B7FD5B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Банковские реквизиты:</w:t>
            </w:r>
          </w:p>
          <w:p w14:paraId="377F4EF8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Наименование Банка: Ф-Л Западно-Сибирское отделение №8647</w:t>
            </w:r>
          </w:p>
          <w:p w14:paraId="2A0561CD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ПАО Сбербанк г. Тюмень</w:t>
            </w:r>
          </w:p>
          <w:p w14:paraId="2B85C9EB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ИНН/КПП – 860202001/7707083893</w:t>
            </w:r>
          </w:p>
          <w:p w14:paraId="46A00B0C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БИК - 047102651</w:t>
            </w:r>
          </w:p>
          <w:p w14:paraId="04D49A90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К/счёт - 301018108000000000651</w:t>
            </w:r>
          </w:p>
          <w:p w14:paraId="6B3A3990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Р/счёт - 40702810567170100601</w:t>
            </w:r>
          </w:p>
          <w:p w14:paraId="33BF2C72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</w:p>
          <w:p w14:paraId="4818D0E1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7B121BCE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</w:p>
          <w:p w14:paraId="00C1A666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 xml:space="preserve">___________________ С.В. Прийма </w:t>
            </w:r>
          </w:p>
          <w:p w14:paraId="20195493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</w:p>
          <w:p w14:paraId="06CE43C1" w14:textId="77777777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Дата подписания договора</w:t>
            </w:r>
          </w:p>
          <w:p w14:paraId="3209F282" w14:textId="1DB515BE" w:rsidR="004D01D2" w:rsidRPr="00BF7F6E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 ___________ 202</w:t>
            </w:r>
            <w:r w:rsidR="005813EB" w:rsidRPr="00BF7F6E">
              <w:rPr>
                <w:sz w:val="22"/>
                <w:szCs w:val="22"/>
              </w:rPr>
              <w:t>5</w:t>
            </w:r>
          </w:p>
        </w:tc>
      </w:tr>
    </w:tbl>
    <w:p w14:paraId="607903CB" w14:textId="77777777" w:rsidR="004D01D2" w:rsidRPr="001325F8" w:rsidRDefault="004D01D2" w:rsidP="004D01D2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398A55B5" w14:textId="77777777" w:rsidR="004D01D2" w:rsidRPr="001325F8" w:rsidRDefault="004D01D2" w:rsidP="005813EB">
      <w:pPr>
        <w:shd w:val="clear" w:color="auto" w:fill="FFFFFF"/>
        <w:spacing w:after="0"/>
        <w:ind w:firstLine="6096"/>
        <w:rPr>
          <w:color w:val="000000"/>
          <w:sz w:val="22"/>
          <w:szCs w:val="22"/>
        </w:rPr>
      </w:pPr>
      <w:r w:rsidRPr="001325F8">
        <w:rPr>
          <w:color w:val="000000"/>
          <w:sz w:val="22"/>
          <w:szCs w:val="22"/>
        </w:rPr>
        <w:t xml:space="preserve">Приложение </w:t>
      </w:r>
      <w:r>
        <w:rPr>
          <w:color w:val="000000"/>
          <w:sz w:val="22"/>
          <w:szCs w:val="22"/>
        </w:rPr>
        <w:t>№1</w:t>
      </w:r>
    </w:p>
    <w:p w14:paraId="0B06D893" w14:textId="77777777" w:rsidR="004D01D2" w:rsidRPr="001325F8" w:rsidRDefault="004D01D2" w:rsidP="005813EB">
      <w:pPr>
        <w:shd w:val="clear" w:color="auto" w:fill="FFFFFF"/>
        <w:spacing w:after="0"/>
        <w:ind w:firstLine="6096"/>
        <w:rPr>
          <w:color w:val="000000"/>
          <w:sz w:val="22"/>
          <w:szCs w:val="22"/>
        </w:rPr>
      </w:pPr>
      <w:r w:rsidRPr="001325F8">
        <w:rPr>
          <w:sz w:val="22"/>
          <w:szCs w:val="22"/>
        </w:rPr>
        <w:t xml:space="preserve">к Договору от _________ №______                                                                                                                                  </w:t>
      </w:r>
    </w:p>
    <w:p w14:paraId="20AF2E62" w14:textId="77777777" w:rsidR="004D01D2" w:rsidRPr="001325F8" w:rsidRDefault="004D01D2" w:rsidP="004D01D2">
      <w:pPr>
        <w:spacing w:after="0"/>
        <w:ind w:left="6804"/>
        <w:rPr>
          <w:sz w:val="22"/>
          <w:szCs w:val="22"/>
        </w:rPr>
      </w:pPr>
      <w:r w:rsidRPr="001325F8">
        <w:rPr>
          <w:sz w:val="22"/>
          <w:szCs w:val="22"/>
        </w:rPr>
        <w:t xml:space="preserve">            </w:t>
      </w:r>
    </w:p>
    <w:p w14:paraId="7B933B2B" w14:textId="73D5B52E" w:rsidR="004D01D2" w:rsidRPr="001325F8" w:rsidRDefault="005813EB" w:rsidP="005813EB">
      <w:pPr>
        <w:tabs>
          <w:tab w:val="left" w:pos="363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г. Сургут</w:t>
      </w:r>
      <w:r w:rsidR="004D01D2" w:rsidRPr="001325F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________ 2025</w:t>
      </w:r>
    </w:p>
    <w:p w14:paraId="5A51CB18" w14:textId="77777777" w:rsidR="004D01D2" w:rsidRPr="001325F8" w:rsidRDefault="004D01D2" w:rsidP="004D01D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1325F8">
        <w:rPr>
          <w:b/>
          <w:sz w:val="22"/>
          <w:szCs w:val="22"/>
        </w:rPr>
        <w:t>СПЕЦИФИКАЦИЯ</w:t>
      </w:r>
    </w:p>
    <w:p w14:paraId="0EE935E8" w14:textId="77777777" w:rsidR="004D01D2" w:rsidRPr="001325F8" w:rsidRDefault="004D01D2" w:rsidP="004D01D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p w14:paraId="23C5C51F" w14:textId="77777777" w:rsidR="004D01D2" w:rsidRDefault="004D01D2" w:rsidP="004D01D2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  <w:r w:rsidRPr="001325F8">
        <w:rPr>
          <w:b/>
          <w:color w:val="FF0000"/>
          <w:sz w:val="22"/>
          <w:szCs w:val="22"/>
        </w:rPr>
        <w:t xml:space="preserve">Приобретение по договору поставки автомобильных масел и спецжидкостей </w:t>
      </w:r>
    </w:p>
    <w:p w14:paraId="752806CF" w14:textId="77777777" w:rsidR="004D01D2" w:rsidRPr="001325F8" w:rsidRDefault="004D01D2" w:rsidP="004D01D2">
      <w:pPr>
        <w:pStyle w:val="af"/>
        <w:spacing w:line="276" w:lineRule="auto"/>
        <w:rPr>
          <w:b/>
          <w:bCs/>
          <w:sz w:val="22"/>
          <w:szCs w:val="22"/>
          <w:u w:val="single"/>
        </w:rPr>
      </w:pPr>
      <w:r w:rsidRPr="001325F8">
        <w:rPr>
          <w:b/>
          <w:bCs/>
          <w:sz w:val="22"/>
          <w:szCs w:val="22"/>
          <w:u w:val="single"/>
        </w:rPr>
        <w:t>Общие требования к поставке Товара:</w:t>
      </w:r>
    </w:p>
    <w:p w14:paraId="1B9A1728" w14:textId="77777777" w:rsidR="004D01D2" w:rsidRPr="001325F8" w:rsidRDefault="004D01D2" w:rsidP="004D01D2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 xml:space="preserve">Срок поставки Товара: </w:t>
      </w:r>
      <w:r>
        <w:rPr>
          <w:sz w:val="22"/>
          <w:szCs w:val="22"/>
        </w:rPr>
        <w:t>________________.</w:t>
      </w:r>
    </w:p>
    <w:p w14:paraId="01771900" w14:textId="767435BB" w:rsidR="004D01D2" w:rsidRPr="001325F8" w:rsidRDefault="004D01D2" w:rsidP="004D01D2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325F8">
        <w:rPr>
          <w:sz w:val="22"/>
          <w:szCs w:val="22"/>
        </w:rPr>
        <w:t xml:space="preserve">Место поставки Товара: </w:t>
      </w:r>
      <w:r w:rsidRPr="001325F8">
        <w:rPr>
          <w:rFonts w:eastAsia="Calibri"/>
          <w:sz w:val="22"/>
          <w:szCs w:val="22"/>
          <w:lang w:eastAsia="en-US"/>
        </w:rPr>
        <w:t>628422, Российская Федерация, Ханты-Мансийский автономный округ – Югра, г. Сургут, улица Аэрофлотская д. 50</w:t>
      </w:r>
      <w:r w:rsidR="005813EB">
        <w:rPr>
          <w:rFonts w:eastAsia="Calibri"/>
          <w:sz w:val="22"/>
          <w:szCs w:val="22"/>
          <w:lang w:eastAsia="en-US"/>
        </w:rPr>
        <w:t>, помещение 2</w:t>
      </w:r>
      <w:r w:rsidRPr="001325F8">
        <w:rPr>
          <w:rFonts w:eastAsia="Calibri"/>
          <w:sz w:val="22"/>
          <w:szCs w:val="22"/>
          <w:lang w:eastAsia="en-US"/>
        </w:rPr>
        <w:t>.</w:t>
      </w:r>
    </w:p>
    <w:p w14:paraId="5106C2B5" w14:textId="77777777" w:rsidR="004D01D2" w:rsidRPr="001325F8" w:rsidRDefault="004D01D2" w:rsidP="004D01D2">
      <w:pPr>
        <w:spacing w:after="0"/>
        <w:ind w:right="-19" w:firstLine="709"/>
        <w:rPr>
          <w:sz w:val="22"/>
          <w:szCs w:val="22"/>
        </w:rPr>
      </w:pPr>
      <w:r w:rsidRPr="001325F8">
        <w:rPr>
          <w:sz w:val="22"/>
          <w:szCs w:val="22"/>
        </w:rPr>
        <w:t xml:space="preserve">- Транспортировку масел и специальных жидкостей проводить в условиях, обеспечивающих их сохранность. </w:t>
      </w:r>
    </w:p>
    <w:p w14:paraId="0B686BF4" w14:textId="77777777" w:rsidR="004D01D2" w:rsidRPr="001325F8" w:rsidRDefault="004D01D2" w:rsidP="004D01D2">
      <w:pPr>
        <w:ind w:firstLine="720"/>
        <w:rPr>
          <w:b/>
          <w:bCs/>
          <w:i/>
          <w:iCs/>
          <w:color w:val="3333CC"/>
          <w:sz w:val="22"/>
          <w:szCs w:val="22"/>
        </w:rPr>
      </w:pPr>
      <w:r w:rsidRPr="001325F8">
        <w:rPr>
          <w:sz w:val="22"/>
          <w:szCs w:val="22"/>
        </w:rPr>
        <w:t>- Тара и материалы, используемые для упаковывания, перевозки и хранения Товара, соответств</w:t>
      </w:r>
      <w:r>
        <w:rPr>
          <w:sz w:val="22"/>
          <w:szCs w:val="22"/>
        </w:rPr>
        <w:t xml:space="preserve">уют </w:t>
      </w:r>
      <w:r w:rsidRPr="001325F8">
        <w:rPr>
          <w:sz w:val="22"/>
          <w:szCs w:val="22"/>
        </w:rPr>
        <w:t xml:space="preserve">требованиям законодательных, нормативных и/или технических документов. Товар надлежащим образом промаркирован, упакован </w:t>
      </w:r>
      <w:r w:rsidRPr="001325F8">
        <w:rPr>
          <w:b/>
          <w:bCs/>
          <w:sz w:val="22"/>
          <w:szCs w:val="22"/>
        </w:rPr>
        <w:t xml:space="preserve">в </w:t>
      </w:r>
      <w:r w:rsidRPr="001325F8">
        <w:rPr>
          <w:b/>
          <w:bCs/>
          <w:sz w:val="22"/>
          <w:szCs w:val="22"/>
          <w:u w:val="single"/>
        </w:rPr>
        <w:t>заводскую</w:t>
      </w:r>
      <w:r w:rsidRPr="001325F8">
        <w:rPr>
          <w:b/>
          <w:bCs/>
          <w:sz w:val="22"/>
          <w:szCs w:val="22"/>
        </w:rPr>
        <w:t xml:space="preserve"> тару</w:t>
      </w:r>
      <w:r w:rsidRPr="001325F8">
        <w:rPr>
          <w:sz w:val="22"/>
          <w:szCs w:val="22"/>
        </w:rPr>
        <w:t xml:space="preserve">. Тара и упаковочные материалы возврату не подлежат. Стоимость тары и упаковочных материалов включается в стоимость Товара. </w:t>
      </w:r>
    </w:p>
    <w:p w14:paraId="4002388C" w14:textId="77777777" w:rsidR="004D01D2" w:rsidRPr="001325F8" w:rsidRDefault="004D01D2" w:rsidP="004D01D2">
      <w:pPr>
        <w:spacing w:after="0"/>
        <w:ind w:right="-19" w:firstLine="709"/>
        <w:rPr>
          <w:sz w:val="22"/>
          <w:szCs w:val="22"/>
        </w:rPr>
      </w:pPr>
      <w:r w:rsidRPr="001325F8">
        <w:rPr>
          <w:sz w:val="22"/>
          <w:szCs w:val="22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30402296" w14:textId="77777777" w:rsidR="004D01D2" w:rsidRPr="001325F8" w:rsidRDefault="004D01D2" w:rsidP="004D01D2">
      <w:pPr>
        <w:spacing w:after="0"/>
        <w:ind w:right="-19" w:firstLine="709"/>
        <w:rPr>
          <w:sz w:val="22"/>
          <w:szCs w:val="22"/>
          <w:u w:val="single"/>
        </w:rPr>
      </w:pPr>
      <w:r w:rsidRPr="001325F8">
        <w:rPr>
          <w:sz w:val="22"/>
          <w:szCs w:val="22"/>
          <w:u w:val="single"/>
        </w:rPr>
        <w:t>Требования к качеству Товара:</w:t>
      </w:r>
    </w:p>
    <w:p w14:paraId="277B9229" w14:textId="77777777" w:rsidR="004D01D2" w:rsidRPr="001325F8" w:rsidRDefault="004D01D2" w:rsidP="004D01D2">
      <w:pPr>
        <w:spacing w:after="0"/>
        <w:ind w:right="-19" w:firstLine="709"/>
        <w:rPr>
          <w:sz w:val="22"/>
          <w:szCs w:val="22"/>
        </w:rPr>
      </w:pPr>
      <w:r w:rsidRPr="001325F8">
        <w:rPr>
          <w:sz w:val="22"/>
          <w:szCs w:val="22"/>
        </w:rPr>
        <w:t>- Качество отпускаемого Товара соответств</w:t>
      </w:r>
      <w:r>
        <w:rPr>
          <w:sz w:val="22"/>
          <w:szCs w:val="22"/>
        </w:rPr>
        <w:t>ует</w:t>
      </w:r>
      <w:r w:rsidRPr="001325F8">
        <w:rPr>
          <w:sz w:val="22"/>
          <w:szCs w:val="22"/>
        </w:rPr>
        <w:t xml:space="preserve"> требованиям государственных стандартов, техническим условиям, стандарту </w:t>
      </w:r>
      <w:r w:rsidRPr="001325F8">
        <w:rPr>
          <w:sz w:val="22"/>
          <w:szCs w:val="22"/>
          <w:lang w:val="en-US"/>
        </w:rPr>
        <w:t>ISO</w:t>
      </w:r>
      <w:r w:rsidRPr="001325F8">
        <w:rPr>
          <w:sz w:val="22"/>
          <w:szCs w:val="22"/>
        </w:rPr>
        <w:t xml:space="preserve"> и подтвержда</w:t>
      </w:r>
      <w:r>
        <w:rPr>
          <w:sz w:val="22"/>
          <w:szCs w:val="22"/>
        </w:rPr>
        <w:t xml:space="preserve">ется </w:t>
      </w:r>
      <w:r w:rsidRPr="001325F8">
        <w:rPr>
          <w:sz w:val="22"/>
          <w:szCs w:val="22"/>
        </w:rPr>
        <w:t>сертификатом соответствия;</w:t>
      </w:r>
    </w:p>
    <w:p w14:paraId="4AA2F52D" w14:textId="77777777" w:rsidR="004D01D2" w:rsidRPr="001325F8" w:rsidRDefault="004D01D2" w:rsidP="004D01D2">
      <w:pPr>
        <w:spacing w:after="0"/>
        <w:ind w:right="-19" w:firstLine="709"/>
        <w:rPr>
          <w:sz w:val="22"/>
          <w:szCs w:val="22"/>
        </w:rPr>
      </w:pPr>
      <w:r w:rsidRPr="001325F8">
        <w:rPr>
          <w:sz w:val="22"/>
          <w:szCs w:val="22"/>
        </w:rPr>
        <w:t>- Товар законсервирован в заводском упаковочном материале, без каких-либо повреждений, не име</w:t>
      </w:r>
      <w:r>
        <w:rPr>
          <w:sz w:val="22"/>
          <w:szCs w:val="22"/>
        </w:rPr>
        <w:t>ет</w:t>
      </w:r>
      <w:r w:rsidRPr="001325F8">
        <w:rPr>
          <w:sz w:val="22"/>
          <w:szCs w:val="22"/>
        </w:rPr>
        <w:t xml:space="preserve"> признаков коррозии, име</w:t>
      </w:r>
      <w:r>
        <w:rPr>
          <w:sz w:val="22"/>
          <w:szCs w:val="22"/>
        </w:rPr>
        <w:t>ет</w:t>
      </w:r>
      <w:r w:rsidRPr="001325F8">
        <w:rPr>
          <w:sz w:val="22"/>
          <w:szCs w:val="22"/>
        </w:rPr>
        <w:t xml:space="preserve"> товарный вид;</w:t>
      </w:r>
    </w:p>
    <w:p w14:paraId="68A4A7B8" w14:textId="77777777" w:rsidR="004D01D2" w:rsidRPr="001325F8" w:rsidRDefault="004D01D2" w:rsidP="004D01D2">
      <w:pPr>
        <w:spacing w:after="0"/>
        <w:ind w:right="-19" w:firstLine="709"/>
        <w:rPr>
          <w:sz w:val="22"/>
          <w:szCs w:val="22"/>
        </w:rPr>
      </w:pPr>
      <w:r w:rsidRPr="001325F8">
        <w:rPr>
          <w:sz w:val="22"/>
          <w:szCs w:val="22"/>
        </w:rPr>
        <w:t>- Условия хранения и транспортировка Товара соответств</w:t>
      </w:r>
      <w:r>
        <w:rPr>
          <w:sz w:val="22"/>
          <w:szCs w:val="22"/>
        </w:rPr>
        <w:t>ует</w:t>
      </w:r>
      <w:r w:rsidRPr="001325F8">
        <w:rPr>
          <w:sz w:val="22"/>
          <w:szCs w:val="22"/>
        </w:rPr>
        <w:t xml:space="preserve"> требованиям завода-изготовителя;</w:t>
      </w:r>
    </w:p>
    <w:p w14:paraId="0FC33F06" w14:textId="77777777" w:rsidR="004D01D2" w:rsidRPr="001325F8" w:rsidRDefault="004D01D2" w:rsidP="004D01D2">
      <w:pPr>
        <w:spacing w:after="0"/>
        <w:ind w:firstLine="567"/>
        <w:rPr>
          <w:sz w:val="22"/>
          <w:szCs w:val="22"/>
        </w:rPr>
      </w:pPr>
      <w:r w:rsidRPr="001325F8">
        <w:rPr>
          <w:sz w:val="22"/>
          <w:szCs w:val="22"/>
        </w:rPr>
        <w:t xml:space="preserve">При передаче Товара Покупателю предоставлена вся техническая документация на Товар на русском языке: </w:t>
      </w:r>
    </w:p>
    <w:p w14:paraId="50558259" w14:textId="77777777" w:rsidR="004D01D2" w:rsidRPr="001325F8" w:rsidRDefault="004D01D2" w:rsidP="004D01D2">
      <w:pPr>
        <w:pStyle w:val="af7"/>
        <w:shd w:val="clear" w:color="auto" w:fill="FFFFFF"/>
        <w:spacing w:before="0" w:after="0"/>
        <w:ind w:firstLine="567"/>
        <w:jc w:val="both"/>
        <w:rPr>
          <w:sz w:val="22"/>
          <w:szCs w:val="22"/>
        </w:rPr>
      </w:pPr>
      <w:r w:rsidRPr="001325F8">
        <w:rPr>
          <w:sz w:val="22"/>
          <w:szCs w:val="22"/>
        </w:rPr>
        <w:t>- сертификат соответствия (копия сертификатов, заверенная держателем оригинала сертификата);</w:t>
      </w:r>
    </w:p>
    <w:p w14:paraId="7B7680DF" w14:textId="77777777" w:rsidR="004D01D2" w:rsidRPr="001325F8" w:rsidRDefault="004D01D2" w:rsidP="004D01D2">
      <w:pPr>
        <w:pStyle w:val="af7"/>
        <w:shd w:val="clear" w:color="auto" w:fill="FFFFFF"/>
        <w:spacing w:before="0" w:after="0"/>
        <w:ind w:firstLine="567"/>
        <w:jc w:val="both"/>
        <w:rPr>
          <w:sz w:val="22"/>
          <w:szCs w:val="22"/>
        </w:rPr>
      </w:pPr>
      <w:r w:rsidRPr="001325F8">
        <w:rPr>
          <w:sz w:val="22"/>
          <w:szCs w:val="22"/>
        </w:rPr>
        <w:t>-  паспорт безопасности или другие документы, подтверждающие качество и безопасность Товара.</w:t>
      </w:r>
    </w:p>
    <w:p w14:paraId="0C3AE479" w14:textId="77777777" w:rsidR="004D01D2" w:rsidRPr="001325F8" w:rsidRDefault="004D01D2" w:rsidP="004D01D2">
      <w:pPr>
        <w:pStyle w:val="af7"/>
        <w:shd w:val="clear" w:color="auto" w:fill="FFFFFF"/>
        <w:spacing w:before="0" w:after="0"/>
        <w:ind w:firstLine="567"/>
        <w:jc w:val="both"/>
        <w:rPr>
          <w:sz w:val="22"/>
          <w:szCs w:val="22"/>
        </w:rPr>
      </w:pPr>
      <w:r w:rsidRPr="001325F8">
        <w:rPr>
          <w:sz w:val="22"/>
          <w:szCs w:val="22"/>
        </w:rPr>
        <w:t xml:space="preserve"> </w:t>
      </w:r>
      <w:r w:rsidRPr="001325F8">
        <w:rPr>
          <w:sz w:val="22"/>
          <w:szCs w:val="22"/>
        </w:rPr>
        <w:tab/>
        <w:t>Товары, на которые распространяется срок годности, не просрочены (</w:t>
      </w:r>
      <w:r>
        <w:rPr>
          <w:sz w:val="22"/>
          <w:szCs w:val="22"/>
        </w:rPr>
        <w:t>составляет</w:t>
      </w:r>
      <w:r w:rsidRPr="001325F8">
        <w:rPr>
          <w:sz w:val="22"/>
          <w:szCs w:val="22"/>
        </w:rPr>
        <w:t xml:space="preserve"> не более двух лет со дня изготовления).</w:t>
      </w:r>
    </w:p>
    <w:p w14:paraId="4A5BBA5E" w14:textId="77777777" w:rsidR="004D01D2" w:rsidRDefault="004D01D2" w:rsidP="004D01D2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</w:p>
    <w:p w14:paraId="3C097BC5" w14:textId="77777777" w:rsidR="004D01D2" w:rsidRPr="00D13B73" w:rsidRDefault="004D01D2" w:rsidP="004D01D2">
      <w:pPr>
        <w:tabs>
          <w:tab w:val="left" w:pos="4631"/>
        </w:tabs>
        <w:spacing w:after="0" w:line="259" w:lineRule="auto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  <w:r w:rsidRPr="001325F8">
        <w:rPr>
          <w:rFonts w:eastAsia="Calibri"/>
          <w:b/>
          <w:color w:val="FF0000"/>
          <w:sz w:val="22"/>
          <w:szCs w:val="22"/>
          <w:lang w:eastAsia="en-US"/>
        </w:rPr>
        <w:t>(в интересах аэропорта г. Сургута)</w:t>
      </w:r>
    </w:p>
    <w:tbl>
      <w:tblPr>
        <w:tblW w:w="1063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701"/>
        <w:gridCol w:w="349"/>
        <w:gridCol w:w="1418"/>
        <w:gridCol w:w="396"/>
        <w:gridCol w:w="567"/>
        <w:gridCol w:w="1098"/>
        <w:gridCol w:w="1276"/>
        <w:gridCol w:w="708"/>
        <w:gridCol w:w="991"/>
      </w:tblGrid>
      <w:tr w:rsidR="004D01D2" w:rsidRPr="001325F8" w14:paraId="4E80696E" w14:textId="77777777" w:rsidTr="00D5113B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2DE0351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321098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5DB36CB6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E659F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B6D66FF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14FD21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33FD98A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3897B65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C4F999F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C550FD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C0C6DC" w14:textId="13D0E93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НДС </w:t>
            </w:r>
            <w:r w:rsidR="005813EB">
              <w:rPr>
                <w:b/>
                <w:bCs/>
                <w:sz w:val="22"/>
                <w:szCs w:val="22"/>
              </w:rPr>
              <w:t>__</w:t>
            </w:r>
            <w:r w:rsidRPr="001325F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99D4AA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4D01D2" w:rsidRPr="001325F8" w14:paraId="0A819752" w14:textId="77777777" w:rsidTr="00D5113B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7B7A" w14:textId="77777777" w:rsidR="004D01D2" w:rsidRPr="001325F8" w:rsidRDefault="004D01D2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BAFC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09DA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9B6E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9D61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8AF2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57BA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C777A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555F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CD05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271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13FF6AFB" w14:textId="77777777" w:rsidTr="00D5113B">
        <w:trPr>
          <w:trHeight w:val="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D618" w14:textId="77777777" w:rsidR="004D01D2" w:rsidRPr="001325F8" w:rsidRDefault="004D01D2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1E20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8F6F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7F0D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D483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87AC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A268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65037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1F0D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2418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758D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1EE28029" w14:textId="77777777" w:rsidTr="00D5113B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E0F8" w14:textId="77777777" w:rsidR="004D01D2" w:rsidRPr="001325F8" w:rsidRDefault="004D01D2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765D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B9AE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37A1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F926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0297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4841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A094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54C19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826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4511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3D432F11" w14:textId="77777777" w:rsidTr="00D5113B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5658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69AD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E77E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97DA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6030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CAAE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6CB9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C42F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03C9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FF25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96F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282B3BBF" w14:textId="77777777" w:rsidTr="00D5113B">
        <w:trPr>
          <w:trHeight w:val="629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6D8D" w14:textId="77777777" w:rsidR="004D01D2" w:rsidRPr="001325F8" w:rsidRDefault="004D01D2" w:rsidP="00536A27">
            <w:pPr>
              <w:spacing w:after="0"/>
            </w:pPr>
            <w:r w:rsidRPr="001325F8">
              <w:rPr>
                <w:sz w:val="22"/>
                <w:szCs w:val="22"/>
              </w:rPr>
              <w:t>Всего без учета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3E9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4BE1F106" w14:textId="77777777" w:rsidTr="00D5113B">
        <w:trPr>
          <w:trHeight w:val="55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C9A8" w14:textId="77777777" w:rsidR="004D01D2" w:rsidRPr="001325F8" w:rsidRDefault="004D01D2" w:rsidP="00536A27">
            <w:pPr>
              <w:spacing w:after="0"/>
            </w:pPr>
            <w:r w:rsidRPr="001325F8">
              <w:rPr>
                <w:sz w:val="22"/>
                <w:szCs w:val="22"/>
              </w:rPr>
              <w:t>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FF83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6761E8DF" w14:textId="77777777" w:rsidTr="00D5113B">
        <w:trPr>
          <w:trHeight w:val="702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4201" w14:textId="77777777" w:rsidR="004D01D2" w:rsidRPr="001325F8" w:rsidRDefault="004D01D2" w:rsidP="00536A27">
            <w:pPr>
              <w:spacing w:after="0"/>
            </w:pPr>
            <w:r w:rsidRPr="001325F8">
              <w:rPr>
                <w:sz w:val="22"/>
                <w:szCs w:val="22"/>
              </w:rPr>
              <w:t>Всего с учетом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FD80" w14:textId="77777777" w:rsidR="004D01D2" w:rsidRPr="001325F8" w:rsidRDefault="004D01D2" w:rsidP="00536A27">
            <w:pPr>
              <w:spacing w:after="0"/>
              <w:jc w:val="center"/>
            </w:pPr>
          </w:p>
        </w:tc>
      </w:tr>
    </w:tbl>
    <w:p w14:paraId="322F96E4" w14:textId="7CE809E7" w:rsidR="004D01D2" w:rsidRDefault="004D01D2" w:rsidP="004D01D2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</w:p>
    <w:p w14:paraId="6CD0DB2D" w14:textId="23753BB8" w:rsidR="00D5113B" w:rsidRDefault="00D5113B" w:rsidP="004D01D2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</w:p>
    <w:p w14:paraId="6380CABF" w14:textId="77777777" w:rsidR="00D5113B" w:rsidRPr="001325F8" w:rsidRDefault="00D5113B" w:rsidP="004D01D2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</w:p>
    <w:p w14:paraId="66BC8789" w14:textId="77777777" w:rsidR="004D01D2" w:rsidRPr="001325F8" w:rsidRDefault="004D01D2" w:rsidP="004D01D2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</w:p>
    <w:p w14:paraId="69A88362" w14:textId="77777777" w:rsidR="004D01D2" w:rsidRPr="001325F8" w:rsidRDefault="004D01D2" w:rsidP="004D01D2">
      <w:pPr>
        <w:spacing w:after="160" w:line="259" w:lineRule="auto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  <w:r w:rsidRPr="001325F8">
        <w:rPr>
          <w:rFonts w:eastAsia="Calibri"/>
          <w:b/>
          <w:color w:val="FF0000"/>
          <w:sz w:val="22"/>
          <w:szCs w:val="22"/>
          <w:lang w:eastAsia="en-US"/>
        </w:rPr>
        <w:t>(в интересах Ноябрьского филиала)</w:t>
      </w:r>
    </w:p>
    <w:tbl>
      <w:tblPr>
        <w:tblW w:w="10773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701"/>
        <w:gridCol w:w="349"/>
        <w:gridCol w:w="1418"/>
        <w:gridCol w:w="396"/>
        <w:gridCol w:w="567"/>
        <w:gridCol w:w="1098"/>
        <w:gridCol w:w="1276"/>
        <w:gridCol w:w="850"/>
        <w:gridCol w:w="991"/>
      </w:tblGrid>
      <w:tr w:rsidR="004D01D2" w:rsidRPr="001325F8" w14:paraId="61F2AA53" w14:textId="77777777" w:rsidTr="00D5113B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0C54708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42BE1F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3A84784A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0789BD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73BC12C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6E8096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C47DEE5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C3EE051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3305733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8DF5DB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1D7A1F" w14:textId="634DF628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НДС </w:t>
            </w:r>
            <w:r w:rsidR="005813EB">
              <w:rPr>
                <w:b/>
                <w:bCs/>
                <w:sz w:val="22"/>
                <w:szCs w:val="22"/>
              </w:rPr>
              <w:t>___</w:t>
            </w:r>
            <w:r w:rsidRPr="001325F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E2CD81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4D01D2" w:rsidRPr="001325F8" w14:paraId="2A78E463" w14:textId="77777777" w:rsidTr="00D5113B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1189" w14:textId="77777777" w:rsidR="004D01D2" w:rsidRPr="001325F8" w:rsidRDefault="004D01D2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9761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1936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1691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8C85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ADF9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F344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627F5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BAF2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A0B2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8AC7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0F0E874C" w14:textId="77777777" w:rsidTr="00D5113B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799C" w14:textId="77777777" w:rsidR="004D01D2" w:rsidRPr="001325F8" w:rsidRDefault="004D01D2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5919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DEA2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E2CB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3579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57D8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E118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637A7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C4A8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358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B74A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6D632C84" w14:textId="77777777" w:rsidTr="00D5113B">
        <w:trPr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3A4A" w14:textId="77777777" w:rsidR="004D01D2" w:rsidRPr="001325F8" w:rsidRDefault="004D01D2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EDE4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28D6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4785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B8D9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164E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6E06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C527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5570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9595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648B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1B6DE306" w14:textId="77777777" w:rsidTr="00D5113B">
        <w:trPr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C642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80A8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8D16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7FF3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69E4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16C9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F763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46B1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B0D8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1F51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3FE5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65C5ED5E" w14:textId="77777777" w:rsidTr="00D5113B">
        <w:trPr>
          <w:trHeight w:val="629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4CF" w14:textId="77777777" w:rsidR="004D01D2" w:rsidRPr="001325F8" w:rsidRDefault="004D01D2" w:rsidP="00536A27">
            <w:pPr>
              <w:spacing w:after="0"/>
            </w:pPr>
            <w:r w:rsidRPr="001325F8">
              <w:rPr>
                <w:sz w:val="22"/>
                <w:szCs w:val="22"/>
              </w:rPr>
              <w:t>Всего без учета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0BE9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5326E24C" w14:textId="77777777" w:rsidTr="00D5113B">
        <w:trPr>
          <w:trHeight w:val="553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1593" w14:textId="77777777" w:rsidR="004D01D2" w:rsidRPr="001325F8" w:rsidRDefault="004D01D2" w:rsidP="00536A27">
            <w:pPr>
              <w:spacing w:after="0"/>
            </w:pPr>
            <w:r w:rsidRPr="001325F8">
              <w:rPr>
                <w:sz w:val="22"/>
                <w:szCs w:val="22"/>
              </w:rPr>
              <w:t>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8DDB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04189BEB" w14:textId="77777777" w:rsidTr="00D5113B">
        <w:trPr>
          <w:trHeight w:val="702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725A" w14:textId="77777777" w:rsidR="004D01D2" w:rsidRPr="001325F8" w:rsidRDefault="004D01D2" w:rsidP="00536A27">
            <w:pPr>
              <w:spacing w:after="0"/>
            </w:pPr>
            <w:r w:rsidRPr="001325F8">
              <w:rPr>
                <w:sz w:val="22"/>
                <w:szCs w:val="22"/>
              </w:rPr>
              <w:t>Всего с учетом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9A06" w14:textId="77777777" w:rsidR="004D01D2" w:rsidRPr="001325F8" w:rsidRDefault="004D01D2" w:rsidP="00536A27">
            <w:pPr>
              <w:spacing w:after="0"/>
              <w:jc w:val="center"/>
            </w:pPr>
          </w:p>
        </w:tc>
      </w:tr>
    </w:tbl>
    <w:p w14:paraId="3F2241A4" w14:textId="77777777" w:rsidR="004D01D2" w:rsidRPr="001325F8" w:rsidRDefault="004D01D2" w:rsidP="004D01D2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</w:p>
    <w:p w14:paraId="203CFE0E" w14:textId="77777777" w:rsidR="004D01D2" w:rsidRPr="001325F8" w:rsidRDefault="004D01D2" w:rsidP="004D01D2">
      <w:pPr>
        <w:spacing w:after="160" w:line="259" w:lineRule="auto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  <w:r w:rsidRPr="001325F8">
        <w:rPr>
          <w:rFonts w:eastAsia="Calibri"/>
          <w:b/>
          <w:color w:val="FF0000"/>
          <w:sz w:val="22"/>
          <w:szCs w:val="22"/>
          <w:lang w:eastAsia="en-US"/>
        </w:rPr>
        <w:t>(в интересах Березовского филиала)</w:t>
      </w:r>
    </w:p>
    <w:tbl>
      <w:tblPr>
        <w:tblW w:w="10773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701"/>
        <w:gridCol w:w="349"/>
        <w:gridCol w:w="1418"/>
        <w:gridCol w:w="396"/>
        <w:gridCol w:w="567"/>
        <w:gridCol w:w="1098"/>
        <w:gridCol w:w="1276"/>
        <w:gridCol w:w="850"/>
        <w:gridCol w:w="991"/>
      </w:tblGrid>
      <w:tr w:rsidR="004D01D2" w:rsidRPr="001325F8" w14:paraId="60AFA1E9" w14:textId="77777777" w:rsidTr="00D5113B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EEB31E1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E579EC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2183563C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900D3E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F58EE60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D8D1A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FDAE913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C2C5472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BB06B62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1483DD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139977" w14:textId="16E57A95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НДС </w:t>
            </w:r>
            <w:r w:rsidR="005813EB">
              <w:rPr>
                <w:b/>
                <w:bCs/>
                <w:sz w:val="22"/>
                <w:szCs w:val="22"/>
              </w:rPr>
              <w:t>___</w:t>
            </w:r>
            <w:r w:rsidRPr="001325F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F33E72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4D01D2" w:rsidRPr="001325F8" w14:paraId="590C6452" w14:textId="77777777" w:rsidTr="00D5113B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4348" w14:textId="77777777" w:rsidR="004D01D2" w:rsidRPr="001325F8" w:rsidRDefault="004D01D2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009D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709D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E7E3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D9CB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EAA2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10F0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887A0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E70F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ED6F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A401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0DBAE561" w14:textId="77777777" w:rsidTr="00D5113B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9334" w14:textId="77777777" w:rsidR="004D01D2" w:rsidRPr="001325F8" w:rsidRDefault="004D01D2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FD91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8F0C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A45D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57EE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1EA0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BFD0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4051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2E48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453E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2121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28518E9C" w14:textId="77777777" w:rsidTr="00D5113B">
        <w:trPr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6D6A" w14:textId="77777777" w:rsidR="004D01D2" w:rsidRPr="001325F8" w:rsidRDefault="004D01D2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57AC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24FE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175D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24A0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DFCC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6E80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F2B9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B9553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5D21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9BDE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213E8890" w14:textId="77777777" w:rsidTr="00D5113B">
        <w:trPr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ACFE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8090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EA8D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260C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79E5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1060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DF9B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2802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FA160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D91B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DD1E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415FC83D" w14:textId="77777777" w:rsidTr="00D5113B">
        <w:trPr>
          <w:trHeight w:val="629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CCC8" w14:textId="77777777" w:rsidR="004D01D2" w:rsidRPr="001325F8" w:rsidRDefault="004D01D2" w:rsidP="00536A27">
            <w:pPr>
              <w:spacing w:after="0"/>
            </w:pPr>
            <w:r w:rsidRPr="001325F8">
              <w:rPr>
                <w:sz w:val="22"/>
                <w:szCs w:val="22"/>
              </w:rPr>
              <w:t>Всего без учета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1801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699B8001" w14:textId="77777777" w:rsidTr="00D5113B">
        <w:trPr>
          <w:trHeight w:val="553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98E4" w14:textId="77777777" w:rsidR="004D01D2" w:rsidRPr="001325F8" w:rsidRDefault="004D01D2" w:rsidP="00536A27">
            <w:pPr>
              <w:spacing w:after="0"/>
            </w:pPr>
            <w:r w:rsidRPr="001325F8">
              <w:rPr>
                <w:sz w:val="22"/>
                <w:szCs w:val="22"/>
              </w:rPr>
              <w:t>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64D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36BFBA29" w14:textId="77777777" w:rsidTr="00D5113B">
        <w:trPr>
          <w:trHeight w:val="702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A645" w14:textId="77777777" w:rsidR="004D01D2" w:rsidRPr="001325F8" w:rsidRDefault="004D01D2" w:rsidP="00536A27">
            <w:pPr>
              <w:spacing w:after="0"/>
            </w:pPr>
            <w:r w:rsidRPr="001325F8">
              <w:rPr>
                <w:sz w:val="22"/>
                <w:szCs w:val="22"/>
              </w:rPr>
              <w:t>Всего с учетом НДС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5ADE" w14:textId="77777777" w:rsidR="004D01D2" w:rsidRPr="001325F8" w:rsidRDefault="004D01D2" w:rsidP="00536A27">
            <w:pPr>
              <w:spacing w:after="0"/>
              <w:jc w:val="center"/>
            </w:pPr>
          </w:p>
        </w:tc>
      </w:tr>
    </w:tbl>
    <w:p w14:paraId="7455839E" w14:textId="77777777" w:rsidR="004D01D2" w:rsidRPr="001325F8" w:rsidRDefault="004D01D2" w:rsidP="004D01D2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</w:p>
    <w:p w14:paraId="0FA7449B" w14:textId="604F01A9" w:rsidR="004D01D2" w:rsidRDefault="004D01D2" w:rsidP="004D01D2">
      <w:pPr>
        <w:jc w:val="center"/>
        <w:rPr>
          <w:b/>
          <w:color w:val="FF0000"/>
          <w:sz w:val="22"/>
          <w:szCs w:val="22"/>
        </w:rPr>
      </w:pPr>
    </w:p>
    <w:p w14:paraId="51FF892F" w14:textId="77777777" w:rsidR="00D5113B" w:rsidRPr="001325F8" w:rsidRDefault="00D5113B" w:rsidP="004D01D2">
      <w:pPr>
        <w:jc w:val="center"/>
        <w:rPr>
          <w:b/>
          <w:color w:val="FF0000"/>
          <w:sz w:val="22"/>
          <w:szCs w:val="22"/>
        </w:rPr>
      </w:pPr>
    </w:p>
    <w:p w14:paraId="1EFF99B2" w14:textId="77777777" w:rsidR="004D01D2" w:rsidRPr="00D13B73" w:rsidRDefault="004D01D2" w:rsidP="004D01D2">
      <w:pPr>
        <w:jc w:val="center"/>
        <w:rPr>
          <w:b/>
          <w:color w:val="FF0000"/>
          <w:sz w:val="22"/>
          <w:szCs w:val="22"/>
        </w:rPr>
      </w:pPr>
      <w:r w:rsidRPr="001325F8">
        <w:rPr>
          <w:b/>
          <w:color w:val="FF0000"/>
          <w:sz w:val="22"/>
          <w:szCs w:val="22"/>
        </w:rPr>
        <w:t>(в интересах Аэропорта Талакан)</w:t>
      </w:r>
    </w:p>
    <w:tbl>
      <w:tblPr>
        <w:tblW w:w="1078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701"/>
        <w:gridCol w:w="349"/>
        <w:gridCol w:w="1418"/>
        <w:gridCol w:w="396"/>
        <w:gridCol w:w="567"/>
        <w:gridCol w:w="1098"/>
        <w:gridCol w:w="1276"/>
        <w:gridCol w:w="850"/>
        <w:gridCol w:w="8"/>
        <w:gridCol w:w="983"/>
        <w:gridCol w:w="8"/>
      </w:tblGrid>
      <w:tr w:rsidR="004D01D2" w:rsidRPr="001325F8" w14:paraId="01CF6AC3" w14:textId="77777777" w:rsidTr="00D5113B">
        <w:trPr>
          <w:gridAfter w:val="1"/>
          <w:wAfter w:w="8" w:type="dxa"/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EB7FBA8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3E4C81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080996A2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E466F2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F4E352F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5B308E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3628150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507D013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7C645F7" w14:textId="77777777" w:rsidR="004D01D2" w:rsidRPr="001325F8" w:rsidRDefault="004D01D2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325F8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76DF22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5B0359" w14:textId="47E53475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 xml:space="preserve">НДС </w:t>
            </w:r>
            <w:r w:rsidR="005813EB">
              <w:rPr>
                <w:b/>
                <w:bCs/>
                <w:sz w:val="22"/>
                <w:szCs w:val="22"/>
              </w:rPr>
              <w:t>___</w:t>
            </w:r>
            <w:r w:rsidRPr="001325F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9C7207" w14:textId="77777777" w:rsidR="004D01D2" w:rsidRPr="001325F8" w:rsidRDefault="004D01D2" w:rsidP="00536A27">
            <w:pPr>
              <w:spacing w:after="0"/>
              <w:jc w:val="center"/>
              <w:rPr>
                <w:b/>
                <w:bCs/>
              </w:rPr>
            </w:pPr>
            <w:r w:rsidRPr="001325F8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4D01D2" w:rsidRPr="001325F8" w14:paraId="7C1205BA" w14:textId="77777777" w:rsidTr="00D5113B">
        <w:trPr>
          <w:gridAfter w:val="1"/>
          <w:wAfter w:w="8" w:type="dxa"/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63D4" w14:textId="77777777" w:rsidR="004D01D2" w:rsidRPr="001325F8" w:rsidRDefault="004D01D2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7D34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25C6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B15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496B" w14:textId="77777777" w:rsidR="004D01D2" w:rsidRPr="001325F8" w:rsidRDefault="004D01D2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379C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15D1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5CAF8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  <w:r w:rsidRPr="001325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4FFA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1963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D6A4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2AC4BA99" w14:textId="77777777" w:rsidTr="00D5113B">
        <w:trPr>
          <w:gridAfter w:val="1"/>
          <w:wAfter w:w="8" w:type="dxa"/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9A98" w14:textId="77777777" w:rsidR="004D01D2" w:rsidRPr="001325F8" w:rsidRDefault="004D01D2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93F4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F692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0D7D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5512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5327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E12D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C5C62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D7B2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9510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8478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17DC5C17" w14:textId="77777777" w:rsidTr="00D5113B">
        <w:trPr>
          <w:gridAfter w:val="1"/>
          <w:wAfter w:w="8" w:type="dxa"/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529A" w14:textId="77777777" w:rsidR="004D01D2" w:rsidRPr="001325F8" w:rsidRDefault="004D01D2" w:rsidP="00536A27">
            <w:pPr>
              <w:spacing w:after="0"/>
              <w:jc w:val="center"/>
            </w:pPr>
            <w:r w:rsidRPr="001325F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C1AC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DAA0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D841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354B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4581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35BE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5F42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71BF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6F26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D892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68D3F8DA" w14:textId="77777777" w:rsidTr="00D5113B">
        <w:trPr>
          <w:gridAfter w:val="1"/>
          <w:wAfter w:w="8" w:type="dxa"/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AC5A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FC44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BB68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648A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E137" w14:textId="77777777" w:rsidR="004D01D2" w:rsidRPr="001325F8" w:rsidRDefault="004D01D2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E813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0CB9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FDA8" w14:textId="77777777" w:rsidR="004D01D2" w:rsidRPr="001325F8" w:rsidRDefault="004D01D2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F7F7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81B8" w14:textId="77777777" w:rsidR="004D01D2" w:rsidRPr="001325F8" w:rsidRDefault="004D01D2" w:rsidP="00536A27">
            <w:pPr>
              <w:spacing w:after="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3229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499CB5B4" w14:textId="77777777" w:rsidTr="00D5113B">
        <w:trPr>
          <w:trHeight w:val="629"/>
        </w:trPr>
        <w:tc>
          <w:tcPr>
            <w:tcW w:w="9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B89C" w14:textId="77777777" w:rsidR="004D01D2" w:rsidRPr="001325F8" w:rsidRDefault="004D01D2" w:rsidP="00536A27">
            <w:pPr>
              <w:spacing w:after="0"/>
            </w:pPr>
            <w:r w:rsidRPr="001325F8">
              <w:rPr>
                <w:sz w:val="22"/>
                <w:szCs w:val="22"/>
              </w:rPr>
              <w:t>Всего без учета НДС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045A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0A841FE9" w14:textId="77777777" w:rsidTr="00D5113B">
        <w:trPr>
          <w:trHeight w:val="553"/>
        </w:trPr>
        <w:tc>
          <w:tcPr>
            <w:tcW w:w="9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9F66" w14:textId="77777777" w:rsidR="004D01D2" w:rsidRPr="001325F8" w:rsidRDefault="004D01D2" w:rsidP="00536A27">
            <w:pPr>
              <w:spacing w:after="0"/>
            </w:pPr>
            <w:r w:rsidRPr="001325F8">
              <w:rPr>
                <w:sz w:val="22"/>
                <w:szCs w:val="22"/>
              </w:rPr>
              <w:t>НДС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9D5" w14:textId="77777777" w:rsidR="004D01D2" w:rsidRPr="001325F8" w:rsidRDefault="004D01D2" w:rsidP="00536A27">
            <w:pPr>
              <w:spacing w:after="0"/>
              <w:jc w:val="center"/>
            </w:pPr>
          </w:p>
        </w:tc>
      </w:tr>
      <w:tr w:rsidR="004D01D2" w:rsidRPr="001325F8" w14:paraId="59E34877" w14:textId="77777777" w:rsidTr="00D5113B">
        <w:trPr>
          <w:trHeight w:val="702"/>
        </w:trPr>
        <w:tc>
          <w:tcPr>
            <w:tcW w:w="9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E71E" w14:textId="77777777" w:rsidR="004D01D2" w:rsidRPr="001325F8" w:rsidRDefault="004D01D2" w:rsidP="00536A27">
            <w:pPr>
              <w:spacing w:after="0"/>
            </w:pPr>
            <w:r w:rsidRPr="001325F8">
              <w:rPr>
                <w:sz w:val="22"/>
                <w:szCs w:val="22"/>
              </w:rPr>
              <w:t>Всего с учетом НДС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2996" w14:textId="77777777" w:rsidR="004D01D2" w:rsidRPr="001325F8" w:rsidRDefault="004D01D2" w:rsidP="00536A27">
            <w:pPr>
              <w:spacing w:after="0"/>
              <w:jc w:val="center"/>
            </w:pPr>
          </w:p>
        </w:tc>
      </w:tr>
    </w:tbl>
    <w:p w14:paraId="7F5FE980" w14:textId="77777777" w:rsidR="004D01D2" w:rsidRPr="001325F8" w:rsidRDefault="004D01D2" w:rsidP="004D01D2">
      <w:pPr>
        <w:spacing w:after="0"/>
        <w:rPr>
          <w:b/>
          <w:i/>
          <w:sz w:val="22"/>
          <w:szCs w:val="22"/>
          <w:u w:val="single"/>
        </w:rPr>
      </w:pPr>
    </w:p>
    <w:p w14:paraId="1D8DBF66" w14:textId="77777777" w:rsidR="004D01D2" w:rsidRPr="001325F8" w:rsidRDefault="004D01D2" w:rsidP="004D01D2">
      <w:pPr>
        <w:spacing w:after="0"/>
        <w:rPr>
          <w:b/>
          <w:i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4D01D2" w:rsidRPr="001325F8" w14:paraId="5620604F" w14:textId="77777777" w:rsidTr="00536A27">
        <w:tc>
          <w:tcPr>
            <w:tcW w:w="4998" w:type="dxa"/>
            <w:shd w:val="clear" w:color="auto" w:fill="auto"/>
          </w:tcPr>
          <w:p w14:paraId="61F4751C" w14:textId="77777777" w:rsidR="004D01D2" w:rsidRPr="001325F8" w:rsidRDefault="004D01D2" w:rsidP="00536A27">
            <w:pPr>
              <w:spacing w:after="0"/>
              <w:contextualSpacing/>
            </w:pPr>
            <w:r w:rsidRPr="001325F8">
              <w:rPr>
                <w:b/>
                <w:sz w:val="22"/>
                <w:szCs w:val="22"/>
              </w:rPr>
              <w:t>Поставщик:</w:t>
            </w:r>
          </w:p>
          <w:p w14:paraId="7A3D90D4" w14:textId="77777777" w:rsidR="004D01D2" w:rsidRPr="001325F8" w:rsidRDefault="004D01D2" w:rsidP="00536A27">
            <w:pPr>
              <w:spacing w:after="0"/>
              <w:contextualSpacing/>
            </w:pPr>
          </w:p>
          <w:p w14:paraId="26EA172B" w14:textId="77777777" w:rsidR="004D01D2" w:rsidRPr="001325F8" w:rsidRDefault="004D01D2" w:rsidP="00536A27">
            <w:pPr>
              <w:spacing w:after="0"/>
              <w:contextualSpacing/>
            </w:pPr>
          </w:p>
          <w:p w14:paraId="7D8793BA" w14:textId="77777777" w:rsidR="004D01D2" w:rsidRPr="001325F8" w:rsidRDefault="004D01D2" w:rsidP="00536A27">
            <w:pPr>
              <w:spacing w:after="0"/>
              <w:contextualSpacing/>
            </w:pPr>
            <w:r w:rsidRPr="001325F8">
              <w:rPr>
                <w:sz w:val="22"/>
                <w:szCs w:val="22"/>
              </w:rPr>
              <w:t xml:space="preserve">______________ /___________/  </w:t>
            </w:r>
          </w:p>
          <w:p w14:paraId="553B2EDF" w14:textId="77777777" w:rsidR="004D01D2" w:rsidRPr="001325F8" w:rsidRDefault="004D01D2" w:rsidP="00536A27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1325F8">
              <w:rPr>
                <w:sz w:val="22"/>
                <w:szCs w:val="22"/>
              </w:rPr>
              <w:t>М.п.</w:t>
            </w:r>
          </w:p>
        </w:tc>
        <w:tc>
          <w:tcPr>
            <w:tcW w:w="4998" w:type="dxa"/>
            <w:shd w:val="clear" w:color="auto" w:fill="auto"/>
          </w:tcPr>
          <w:p w14:paraId="5A81F4DB" w14:textId="77777777" w:rsidR="004D01D2" w:rsidRPr="001325F8" w:rsidRDefault="004D01D2" w:rsidP="00536A27">
            <w:pPr>
              <w:spacing w:after="0"/>
              <w:contextualSpacing/>
              <w:rPr>
                <w:b/>
              </w:rPr>
            </w:pPr>
            <w:r w:rsidRPr="001325F8">
              <w:rPr>
                <w:b/>
                <w:sz w:val="22"/>
                <w:szCs w:val="22"/>
              </w:rPr>
              <w:t>Покупатель:</w:t>
            </w:r>
          </w:p>
          <w:p w14:paraId="469B5937" w14:textId="77777777" w:rsidR="004D01D2" w:rsidRPr="001325F8" w:rsidRDefault="004D01D2" w:rsidP="00536A27">
            <w:pPr>
              <w:spacing w:after="0"/>
              <w:contextualSpacing/>
            </w:pPr>
          </w:p>
          <w:p w14:paraId="50BA5CC9" w14:textId="77777777" w:rsidR="004D01D2" w:rsidRPr="001325F8" w:rsidRDefault="004D01D2" w:rsidP="00536A27">
            <w:pPr>
              <w:spacing w:after="0"/>
              <w:contextualSpacing/>
            </w:pPr>
          </w:p>
          <w:p w14:paraId="188661A4" w14:textId="77777777" w:rsidR="004D01D2" w:rsidRPr="001325F8" w:rsidRDefault="004D01D2" w:rsidP="00536A27">
            <w:pPr>
              <w:spacing w:after="0"/>
              <w:contextualSpacing/>
            </w:pPr>
            <w:r w:rsidRPr="001325F8">
              <w:rPr>
                <w:sz w:val="22"/>
                <w:szCs w:val="22"/>
              </w:rPr>
              <w:t>______________С.В. Прийма</w:t>
            </w:r>
          </w:p>
          <w:p w14:paraId="765C8327" w14:textId="77777777" w:rsidR="004D01D2" w:rsidRPr="001325F8" w:rsidRDefault="004D01D2" w:rsidP="00536A27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1325F8">
              <w:rPr>
                <w:sz w:val="22"/>
                <w:szCs w:val="22"/>
              </w:rPr>
              <w:t>М.п.</w:t>
            </w:r>
          </w:p>
        </w:tc>
      </w:tr>
    </w:tbl>
    <w:p w14:paraId="331B9B54" w14:textId="77777777" w:rsidR="004D01D2" w:rsidRPr="001325F8" w:rsidRDefault="004D01D2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4522BD2F" w14:textId="77777777" w:rsidR="004D01D2" w:rsidRPr="001325F8" w:rsidRDefault="004D01D2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60C07B7B" w14:textId="77777777" w:rsidR="004D01D2" w:rsidRPr="001325F8" w:rsidRDefault="004D01D2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534DFB7E" w14:textId="77777777" w:rsidR="004D01D2" w:rsidRPr="001325F8" w:rsidRDefault="004D01D2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71B5FA7F" w14:textId="77777777" w:rsidR="004D01D2" w:rsidRPr="001325F8" w:rsidRDefault="004D01D2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6D57BF4A" w14:textId="77777777" w:rsidR="004D01D2" w:rsidRPr="001325F8" w:rsidRDefault="004D01D2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5A525C1D" w14:textId="77777777" w:rsidR="004D01D2" w:rsidRPr="001325F8" w:rsidRDefault="004D01D2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24A4A379" w14:textId="77777777" w:rsidR="004D01D2" w:rsidRPr="001325F8" w:rsidRDefault="004D01D2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5B2011C0" w14:textId="77777777" w:rsidR="004D01D2" w:rsidRPr="001325F8" w:rsidRDefault="004D01D2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7855E6D0" w14:textId="77777777" w:rsidR="004D01D2" w:rsidRPr="001325F8" w:rsidRDefault="004D01D2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1284A144" w14:textId="77777777" w:rsidR="004D01D2" w:rsidRDefault="004D01D2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052B702B" w14:textId="77777777" w:rsidR="004D01D2" w:rsidRDefault="004D01D2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6E7AD984" w14:textId="3F1A5ACC" w:rsidR="004D01D2" w:rsidRDefault="004D01D2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711A2C55" w14:textId="1423AC1F" w:rsidR="005813EB" w:rsidRDefault="005813EB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378EE2D3" w14:textId="533EB347" w:rsidR="005813EB" w:rsidRDefault="005813EB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27709784" w14:textId="25716BEF" w:rsidR="00D5113B" w:rsidRDefault="00D5113B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0B468685" w14:textId="2BA355DD" w:rsidR="00D5113B" w:rsidRDefault="00D5113B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3421C5F2" w14:textId="77777777" w:rsidR="00D5113B" w:rsidRDefault="00D5113B" w:rsidP="004D01D2">
      <w:pPr>
        <w:spacing w:after="0" w:line="276" w:lineRule="auto"/>
        <w:rPr>
          <w:b/>
          <w:sz w:val="22"/>
          <w:szCs w:val="22"/>
          <w:u w:val="single"/>
        </w:rPr>
      </w:pPr>
    </w:p>
    <w:p w14:paraId="7C185E79" w14:textId="77777777" w:rsidR="00216291" w:rsidRPr="00B32FCF" w:rsidRDefault="00216291" w:rsidP="00216291">
      <w:pPr>
        <w:shd w:val="clear" w:color="auto" w:fill="FFFFFF"/>
        <w:spacing w:after="0"/>
        <w:rPr>
          <w:sz w:val="22"/>
          <w:szCs w:val="22"/>
        </w:rPr>
      </w:pPr>
    </w:p>
    <w:p w14:paraId="0BD5493F" w14:textId="77777777" w:rsidR="00AD0783" w:rsidRPr="00B32FCF" w:rsidRDefault="00AD0783" w:rsidP="00386B28">
      <w:pPr>
        <w:shd w:val="clear" w:color="auto" w:fill="FFFFFF"/>
        <w:spacing w:after="0"/>
        <w:rPr>
          <w:sz w:val="22"/>
          <w:szCs w:val="22"/>
        </w:rPr>
      </w:pPr>
    </w:p>
    <w:p w14:paraId="5C926D67" w14:textId="77777777" w:rsidR="00522F1B" w:rsidRPr="00B32FCF" w:rsidRDefault="00522F1B" w:rsidP="00386B28">
      <w:pPr>
        <w:shd w:val="clear" w:color="auto" w:fill="FFFFFF"/>
        <w:spacing w:after="0"/>
        <w:rPr>
          <w:sz w:val="22"/>
          <w:szCs w:val="22"/>
        </w:rPr>
      </w:pPr>
    </w:p>
    <w:p w14:paraId="7FB94611" w14:textId="3FEB86A9" w:rsidR="00725830" w:rsidRPr="00B32FCF" w:rsidRDefault="00725830" w:rsidP="00725830">
      <w:pPr>
        <w:spacing w:after="0" w:line="276" w:lineRule="auto"/>
        <w:jc w:val="center"/>
        <w:rPr>
          <w:b/>
          <w:i/>
          <w:sz w:val="22"/>
          <w:szCs w:val="22"/>
          <w:u w:val="single"/>
        </w:rPr>
      </w:pPr>
      <w:r w:rsidRPr="00B32FCF">
        <w:rPr>
          <w:b/>
          <w:sz w:val="22"/>
          <w:szCs w:val="22"/>
          <w:u w:val="single"/>
        </w:rPr>
        <w:lastRenderedPageBreak/>
        <w:t>РАЗДЕЛ 7. ПОРЯДОК ОПРЕДЕЛНИЯ И ОБОСНОВАНИЯ НАЧАЛЬНОЙ (МАКСИМАЛЬНОЙ) ЦЕНЫ ДОГОВОРА ДЛЯ ПРОВЕДЕНИЯ КОНКУРЕНТНОЙ ЗАКУПКИ</w:t>
      </w:r>
      <w:r w:rsidRPr="00B32FCF">
        <w:rPr>
          <w:sz w:val="22"/>
          <w:szCs w:val="22"/>
        </w:rPr>
        <w:t>.</w:t>
      </w:r>
    </w:p>
    <w:p w14:paraId="01C1F43D" w14:textId="77777777" w:rsidR="00725830" w:rsidRPr="00B32FCF" w:rsidRDefault="00725830" w:rsidP="00725830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08C37798" w14:textId="77777777" w:rsidR="00725830" w:rsidRPr="00B32FCF" w:rsidRDefault="00725830" w:rsidP="00725830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4DCFB4DF" w14:textId="77777777" w:rsidR="00725830" w:rsidRPr="00B32FCF" w:rsidRDefault="00725830" w:rsidP="00725830">
      <w:pPr>
        <w:spacing w:after="0"/>
        <w:rPr>
          <w:b/>
          <w:i/>
          <w:sz w:val="22"/>
          <w:szCs w:val="22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64"/>
        <w:gridCol w:w="6096"/>
      </w:tblGrid>
      <w:tr w:rsidR="00E9592E" w:rsidRPr="00B32FCF" w14:paraId="3520681C" w14:textId="77777777" w:rsidTr="008A1F23">
        <w:tc>
          <w:tcPr>
            <w:tcW w:w="3964" w:type="dxa"/>
            <w:vAlign w:val="center"/>
          </w:tcPr>
          <w:p w14:paraId="22E5ED23" w14:textId="77777777" w:rsidR="00E9592E" w:rsidRPr="00B32FCF" w:rsidRDefault="00E9592E" w:rsidP="008A1F23">
            <w:pPr>
              <w:spacing w:after="0" w:line="276" w:lineRule="auto"/>
              <w:ind w:firstLine="0"/>
              <w:rPr>
                <w:b/>
                <w:sz w:val="22"/>
                <w:szCs w:val="22"/>
              </w:rPr>
            </w:pPr>
            <w:r w:rsidRPr="00B32FCF">
              <w:rPr>
                <w:b/>
                <w:sz w:val="22"/>
                <w:szCs w:val="22"/>
              </w:rPr>
              <w:t xml:space="preserve">МЕТОД: </w:t>
            </w:r>
          </w:p>
          <w:p w14:paraId="69C709EA" w14:textId="77777777" w:rsidR="00E9592E" w:rsidRPr="00B32FCF" w:rsidRDefault="00E9592E" w:rsidP="008A1F23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B32FCF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13D44AAD" w14:textId="77777777" w:rsidR="00E9592E" w:rsidRPr="00B32FCF" w:rsidRDefault="00E9592E" w:rsidP="008A1F23">
            <w:pPr>
              <w:spacing w:after="0"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52417B34" w14:textId="77777777" w:rsidR="00E9592E" w:rsidRPr="00B32FCF" w:rsidRDefault="00E9592E" w:rsidP="008A1F23">
            <w:pPr>
              <w:spacing w:after="0" w:line="276" w:lineRule="auto"/>
              <w:ind w:firstLine="0"/>
              <w:jc w:val="left"/>
              <w:rPr>
                <w:sz w:val="22"/>
                <w:szCs w:val="22"/>
              </w:rPr>
            </w:pPr>
            <w:r w:rsidRPr="00B32FCF">
              <w:rPr>
                <w:sz w:val="22"/>
                <w:szCs w:val="22"/>
              </w:rPr>
              <w:t>Метод сопоставимых рыночных цен (анализа рынка) (прилагается)</w:t>
            </w:r>
          </w:p>
        </w:tc>
      </w:tr>
    </w:tbl>
    <w:p w14:paraId="3746DB6E" w14:textId="77777777" w:rsidR="00E9592E" w:rsidRPr="00B32FCF" w:rsidRDefault="00E9592E" w:rsidP="00E9592E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1D6562C5" w14:textId="77777777" w:rsidR="00E9592E" w:rsidRPr="00B32FCF" w:rsidRDefault="00E9592E" w:rsidP="00E9592E">
      <w:pPr>
        <w:spacing w:after="0" w:line="276" w:lineRule="auto"/>
        <w:rPr>
          <w:i/>
          <w:iCs/>
          <w:sz w:val="22"/>
          <w:szCs w:val="22"/>
        </w:rPr>
      </w:pPr>
      <w:r w:rsidRPr="00B32FCF">
        <w:rPr>
          <w:b/>
          <w:bCs/>
          <w:i/>
          <w:iCs/>
          <w:sz w:val="22"/>
          <w:szCs w:val="22"/>
          <w:u w:val="single"/>
        </w:rPr>
        <w:t>*</w:t>
      </w:r>
      <w:r w:rsidRPr="00B32FCF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рынка, </w:t>
      </w:r>
      <w:r w:rsidRPr="00B32FCF">
        <w:rPr>
          <w:i/>
          <w:iCs/>
          <w:sz w:val="22"/>
          <w:szCs w:val="22"/>
        </w:rPr>
        <w:t>Заказчик вправе учесть единственное полученное</w:t>
      </w:r>
      <w:r w:rsidR="00353C69" w:rsidRPr="00B32FCF">
        <w:rPr>
          <w:i/>
          <w:iCs/>
          <w:sz w:val="22"/>
          <w:szCs w:val="22"/>
        </w:rPr>
        <w:t xml:space="preserve"> предложение</w:t>
      </w:r>
    </w:p>
    <w:p w14:paraId="4D0539AE" w14:textId="77777777" w:rsidR="00353C69" w:rsidRPr="00B32FCF" w:rsidRDefault="00353C69" w:rsidP="00E9592E">
      <w:pPr>
        <w:spacing w:after="0" w:line="276" w:lineRule="auto"/>
        <w:rPr>
          <w:i/>
          <w:iCs/>
          <w:sz w:val="22"/>
          <w:szCs w:val="22"/>
        </w:rPr>
      </w:pPr>
    </w:p>
    <w:p w14:paraId="5C82AC3D" w14:textId="77777777" w:rsidR="00353C69" w:rsidRPr="00B32FCF" w:rsidRDefault="00353C69" w:rsidP="00E9592E">
      <w:pPr>
        <w:spacing w:after="0" w:line="276" w:lineRule="auto"/>
        <w:rPr>
          <w:i/>
          <w:iCs/>
          <w:sz w:val="22"/>
          <w:szCs w:val="22"/>
        </w:rPr>
        <w:sectPr w:rsidR="00353C69" w:rsidRPr="00B32FCF" w:rsidSect="00781E41">
          <w:footerReference w:type="even" r:id="rId49"/>
          <w:footerReference w:type="default" r:id="rId50"/>
          <w:headerReference w:type="first" r:id="rId51"/>
          <w:pgSz w:w="11906" w:h="16838" w:code="9"/>
          <w:pgMar w:top="851" w:right="849" w:bottom="851" w:left="1134" w:header="0" w:footer="91" w:gutter="0"/>
          <w:cols w:space="720"/>
          <w:titlePg/>
          <w:docGrid w:linePitch="326"/>
        </w:sectPr>
      </w:pPr>
    </w:p>
    <w:p w14:paraId="4F15EC6F" w14:textId="77777777" w:rsidR="00353C69" w:rsidRPr="00B32FCF" w:rsidRDefault="00353C69" w:rsidP="00353C69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  <w:r w:rsidRPr="00B32FCF">
        <w:rPr>
          <w:b/>
          <w:sz w:val="22"/>
          <w:szCs w:val="22"/>
        </w:rPr>
        <w:t>Обоснование НМЦД при выборе метода сопоставимых рыночных цен (анализа рынка).</w:t>
      </w:r>
    </w:p>
    <w:p w14:paraId="171C3611" w14:textId="77777777" w:rsidR="00353C69" w:rsidRPr="00B32FCF" w:rsidRDefault="00353C69" w:rsidP="00353C69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</w:p>
    <w:p w14:paraId="3052F88D" w14:textId="77777777" w:rsidR="00353C69" w:rsidRPr="00B32FCF" w:rsidRDefault="00353C69" w:rsidP="00353C69">
      <w:pPr>
        <w:autoSpaceDE w:val="0"/>
        <w:autoSpaceDN w:val="0"/>
        <w:adjustRightInd w:val="0"/>
        <w:spacing w:after="0"/>
        <w:ind w:firstLine="540"/>
        <w:rPr>
          <w:b/>
          <w:sz w:val="22"/>
          <w:szCs w:val="22"/>
        </w:rPr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4784"/>
        <w:gridCol w:w="723"/>
        <w:gridCol w:w="529"/>
        <w:gridCol w:w="1709"/>
        <w:gridCol w:w="1715"/>
        <w:gridCol w:w="1700"/>
        <w:gridCol w:w="1938"/>
        <w:gridCol w:w="1517"/>
      </w:tblGrid>
      <w:tr w:rsidR="00353C69" w:rsidRPr="00B32FCF" w14:paraId="2F8253E0" w14:textId="77777777" w:rsidTr="008A1F23">
        <w:trPr>
          <w:trHeight w:val="570"/>
        </w:trPr>
        <w:tc>
          <w:tcPr>
            <w:tcW w:w="456" w:type="dxa"/>
            <w:vMerge w:val="restart"/>
            <w:vAlign w:val="center"/>
          </w:tcPr>
          <w:p w14:paraId="7A1612E9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</w:rPr>
            </w:pPr>
            <w:r w:rsidRPr="00B32FCF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784" w:type="dxa"/>
            <w:vMerge w:val="restart"/>
            <w:vAlign w:val="center"/>
          </w:tcPr>
          <w:p w14:paraId="3BE05EBE" w14:textId="77777777" w:rsidR="00353C69" w:rsidRPr="00B32FCF" w:rsidRDefault="00353C69" w:rsidP="00D511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B32FCF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723" w:type="dxa"/>
            <w:vMerge w:val="restart"/>
            <w:textDirection w:val="btLr"/>
            <w:vAlign w:val="center"/>
          </w:tcPr>
          <w:p w14:paraId="299F80A8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</w:rPr>
            </w:pPr>
            <w:r w:rsidRPr="00B32FCF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529" w:type="dxa"/>
            <w:vMerge w:val="restart"/>
            <w:textDirection w:val="btLr"/>
            <w:vAlign w:val="center"/>
          </w:tcPr>
          <w:p w14:paraId="67177A81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</w:rPr>
            </w:pPr>
            <w:r w:rsidRPr="00B32FCF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5124" w:type="dxa"/>
            <w:gridSpan w:val="3"/>
            <w:vAlign w:val="center"/>
          </w:tcPr>
          <w:p w14:paraId="0AC3A007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B32FCF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1938" w:type="dxa"/>
            <w:vMerge w:val="restart"/>
            <w:vAlign w:val="center"/>
          </w:tcPr>
          <w:p w14:paraId="0DDED502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B32FCF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1517" w:type="dxa"/>
            <w:vMerge w:val="restart"/>
            <w:vAlign w:val="center"/>
          </w:tcPr>
          <w:p w14:paraId="389E6480" w14:textId="0613CECF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B32FCF">
              <w:rPr>
                <w:kern w:val="28"/>
                <w:sz w:val="22"/>
                <w:szCs w:val="22"/>
              </w:rPr>
              <w:t>Коэффициент вариации цены</w:t>
            </w:r>
            <w:r w:rsidR="00A54695">
              <w:rPr>
                <w:kern w:val="28"/>
                <w:sz w:val="22"/>
                <w:szCs w:val="22"/>
              </w:rPr>
              <w:t>, %</w:t>
            </w:r>
          </w:p>
        </w:tc>
      </w:tr>
      <w:tr w:rsidR="00353C69" w:rsidRPr="00B32FCF" w14:paraId="4DC53591" w14:textId="77777777" w:rsidTr="008A1F23">
        <w:trPr>
          <w:trHeight w:val="1240"/>
        </w:trPr>
        <w:tc>
          <w:tcPr>
            <w:tcW w:w="456" w:type="dxa"/>
            <w:vMerge/>
            <w:vAlign w:val="center"/>
          </w:tcPr>
          <w:p w14:paraId="35D875E4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4784" w:type="dxa"/>
            <w:vMerge/>
            <w:vAlign w:val="center"/>
          </w:tcPr>
          <w:p w14:paraId="4C2F8A89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723" w:type="dxa"/>
            <w:vMerge/>
            <w:vAlign w:val="center"/>
          </w:tcPr>
          <w:p w14:paraId="56E29A63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29" w:type="dxa"/>
            <w:vMerge/>
            <w:vAlign w:val="center"/>
          </w:tcPr>
          <w:p w14:paraId="4E49A207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1709" w:type="dxa"/>
            <w:vAlign w:val="center"/>
          </w:tcPr>
          <w:p w14:paraId="79D9CD1E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B32FCF">
              <w:rPr>
                <w:bCs/>
                <w:sz w:val="22"/>
                <w:szCs w:val="22"/>
              </w:rPr>
              <w:t>Предложение № 1</w:t>
            </w:r>
          </w:p>
        </w:tc>
        <w:tc>
          <w:tcPr>
            <w:tcW w:w="1715" w:type="dxa"/>
            <w:vAlign w:val="center"/>
          </w:tcPr>
          <w:p w14:paraId="339EEB4A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B32FCF">
              <w:rPr>
                <w:bCs/>
                <w:sz w:val="22"/>
                <w:szCs w:val="22"/>
              </w:rPr>
              <w:t xml:space="preserve">Предложение № 2  </w:t>
            </w:r>
          </w:p>
        </w:tc>
        <w:tc>
          <w:tcPr>
            <w:tcW w:w="1700" w:type="dxa"/>
            <w:vAlign w:val="center"/>
          </w:tcPr>
          <w:p w14:paraId="72B5453B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B32FCF">
              <w:rPr>
                <w:bCs/>
                <w:sz w:val="22"/>
                <w:szCs w:val="22"/>
              </w:rPr>
              <w:t>Предложение № 3</w:t>
            </w:r>
          </w:p>
        </w:tc>
        <w:tc>
          <w:tcPr>
            <w:tcW w:w="1938" w:type="dxa"/>
            <w:vMerge/>
            <w:vAlign w:val="center"/>
          </w:tcPr>
          <w:p w14:paraId="2F2DCFFC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1517" w:type="dxa"/>
            <w:vMerge/>
            <w:vAlign w:val="center"/>
          </w:tcPr>
          <w:p w14:paraId="0B90D197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</w:tr>
      <w:tr w:rsidR="00353C69" w:rsidRPr="00B32FCF" w14:paraId="02892FBD" w14:textId="77777777" w:rsidTr="008A1F23">
        <w:tc>
          <w:tcPr>
            <w:tcW w:w="456" w:type="dxa"/>
            <w:vAlign w:val="center"/>
          </w:tcPr>
          <w:p w14:paraId="21A4DFDB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B32F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84" w:type="dxa"/>
            <w:vAlign w:val="center"/>
          </w:tcPr>
          <w:p w14:paraId="4D2CA8C7" w14:textId="29FD8650" w:rsidR="00353C69" w:rsidRPr="00B32FCF" w:rsidRDefault="005813EB" w:rsidP="00D5113B">
            <w:pPr>
              <w:spacing w:after="0"/>
              <w:ind w:right="41"/>
              <w:rPr>
                <w:bCs/>
              </w:rPr>
            </w:pPr>
            <w:r w:rsidRPr="005813EB">
              <w:rPr>
                <w:bCs/>
                <w:sz w:val="22"/>
                <w:szCs w:val="22"/>
              </w:rPr>
              <w:t>Приобретение по договору поставки автомобильных масел и спецжидкостей</w:t>
            </w:r>
            <w:r w:rsidR="003318E8">
              <w:rPr>
                <w:bCs/>
                <w:sz w:val="22"/>
                <w:szCs w:val="22"/>
              </w:rPr>
              <w:t xml:space="preserve"> (Перечень Товаров определен в Техническом задании)</w:t>
            </w:r>
          </w:p>
        </w:tc>
        <w:tc>
          <w:tcPr>
            <w:tcW w:w="723" w:type="dxa"/>
            <w:vAlign w:val="center"/>
          </w:tcPr>
          <w:p w14:paraId="4553BA6D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B32FCF">
              <w:rPr>
                <w:bCs/>
                <w:sz w:val="22"/>
                <w:szCs w:val="22"/>
              </w:rPr>
              <w:t>усл. шт.</w:t>
            </w:r>
          </w:p>
        </w:tc>
        <w:tc>
          <w:tcPr>
            <w:tcW w:w="529" w:type="dxa"/>
            <w:vAlign w:val="center"/>
          </w:tcPr>
          <w:p w14:paraId="3823C329" w14:textId="77777777" w:rsidR="00353C69" w:rsidRPr="00B32FCF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B32F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9" w:type="dxa"/>
            <w:vAlign w:val="center"/>
          </w:tcPr>
          <w:p w14:paraId="4F02D462" w14:textId="4C1FEBBA" w:rsidR="00353C69" w:rsidRPr="00B32FCF" w:rsidRDefault="005813EB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4 838 037,37</w:t>
            </w:r>
          </w:p>
        </w:tc>
        <w:tc>
          <w:tcPr>
            <w:tcW w:w="1715" w:type="dxa"/>
            <w:vAlign w:val="center"/>
          </w:tcPr>
          <w:p w14:paraId="3A9AA14C" w14:textId="73DF71D3" w:rsidR="00353C69" w:rsidRPr="00B32FCF" w:rsidRDefault="005813EB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5 014 256,14</w:t>
            </w:r>
          </w:p>
        </w:tc>
        <w:tc>
          <w:tcPr>
            <w:tcW w:w="1700" w:type="dxa"/>
            <w:vAlign w:val="center"/>
          </w:tcPr>
          <w:p w14:paraId="592AB773" w14:textId="17D639B8" w:rsidR="00353C69" w:rsidRPr="00B32FCF" w:rsidRDefault="005813EB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6 061 224,33</w:t>
            </w:r>
          </w:p>
        </w:tc>
        <w:tc>
          <w:tcPr>
            <w:tcW w:w="1938" w:type="dxa"/>
            <w:vAlign w:val="center"/>
          </w:tcPr>
          <w:p w14:paraId="56CCA49F" w14:textId="51021F16" w:rsidR="00353C69" w:rsidRPr="00B32FCF" w:rsidRDefault="005813EB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5 304 505,94</w:t>
            </w:r>
          </w:p>
        </w:tc>
        <w:tc>
          <w:tcPr>
            <w:tcW w:w="1517" w:type="dxa"/>
            <w:vAlign w:val="center"/>
          </w:tcPr>
          <w:p w14:paraId="03D44C8B" w14:textId="1131DB18" w:rsidR="00353C69" w:rsidRPr="00B32FCF" w:rsidRDefault="00A54695" w:rsidP="008A1F23">
            <w:pPr>
              <w:tabs>
                <w:tab w:val="left" w:pos="-142"/>
                <w:tab w:val="left" w:pos="0"/>
                <w:tab w:val="left" w:pos="142"/>
              </w:tabs>
              <w:spacing w:after="0"/>
              <w:jc w:val="center"/>
              <w:outlineLvl w:val="0"/>
              <w:rPr>
                <w:kern w:val="28"/>
              </w:rPr>
            </w:pPr>
            <w:r>
              <w:rPr>
                <w:kern w:val="28"/>
                <w:sz w:val="22"/>
                <w:szCs w:val="22"/>
              </w:rPr>
              <w:t>12,47%</w:t>
            </w:r>
          </w:p>
        </w:tc>
      </w:tr>
    </w:tbl>
    <w:p w14:paraId="63F924D3" w14:textId="77777777" w:rsidR="00353C69" w:rsidRPr="00B32FCF" w:rsidRDefault="00353C69" w:rsidP="00353C6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</w:p>
    <w:p w14:paraId="68069136" w14:textId="7D9D3909" w:rsidR="00353C69" w:rsidRPr="00B32FCF" w:rsidRDefault="00353C69" w:rsidP="00353C6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  <w:r w:rsidRPr="00B32FCF">
        <w:rPr>
          <w:b/>
          <w:bCs/>
          <w:sz w:val="22"/>
          <w:szCs w:val="22"/>
        </w:rPr>
        <w:t xml:space="preserve">Начальная максимальная цена договора составляет: </w:t>
      </w:r>
      <w:r w:rsidR="005813EB">
        <w:rPr>
          <w:b/>
          <w:bCs/>
          <w:sz w:val="22"/>
          <w:szCs w:val="22"/>
        </w:rPr>
        <w:t>5 304 506</w:t>
      </w:r>
      <w:r w:rsidRPr="00B32FCF">
        <w:rPr>
          <w:b/>
          <w:bCs/>
          <w:sz w:val="22"/>
          <w:szCs w:val="22"/>
        </w:rPr>
        <w:t>,00 руб. без учета НДС.</w:t>
      </w:r>
    </w:p>
    <w:p w14:paraId="5EFDBE4D" w14:textId="77777777" w:rsidR="00353C69" w:rsidRPr="00B32FCF" w:rsidRDefault="00353C69" w:rsidP="00353C69">
      <w:pPr>
        <w:autoSpaceDE w:val="0"/>
        <w:autoSpaceDN w:val="0"/>
        <w:adjustRightInd w:val="0"/>
        <w:spacing w:before="260" w:after="0"/>
        <w:rPr>
          <w:sz w:val="22"/>
          <w:szCs w:val="22"/>
        </w:rPr>
      </w:pPr>
      <w:r w:rsidRPr="00B32FCF">
        <w:rPr>
          <w:sz w:val="22"/>
          <w:szCs w:val="22"/>
        </w:rPr>
        <w:t xml:space="preserve">* Расчет начальной (максимальной) цены договора производится путем сложения начальных максимальных цен по позициям. </w:t>
      </w:r>
    </w:p>
    <w:p w14:paraId="477A6936" w14:textId="77777777" w:rsidR="00353C69" w:rsidRPr="00B32FCF" w:rsidRDefault="00353C69" w:rsidP="00353C69">
      <w:pPr>
        <w:autoSpaceDE w:val="0"/>
        <w:autoSpaceDN w:val="0"/>
        <w:adjustRightInd w:val="0"/>
        <w:spacing w:before="260" w:after="0"/>
        <w:rPr>
          <w:sz w:val="22"/>
          <w:szCs w:val="22"/>
        </w:rPr>
      </w:pPr>
      <w:r w:rsidRPr="00B32FCF">
        <w:rPr>
          <w:sz w:val="22"/>
          <w:szCs w:val="22"/>
        </w:rPr>
        <w:t xml:space="preserve">Расчет НМЦД производится по формуле: </w:t>
      </w:r>
    </w:p>
    <w:p w14:paraId="3E232345" w14:textId="77777777" w:rsidR="00353C69" w:rsidRPr="00B32FCF" w:rsidRDefault="00195ACC" w:rsidP="00353C69">
      <w:pPr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НМЦД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рын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 x </m:t>
          </m:r>
          <m:nary>
            <m:naryPr>
              <m:chr m:val="∑"/>
              <m:grow m:val="1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650CE20F" w14:textId="77777777" w:rsidR="00353C69" w:rsidRPr="00B32FCF" w:rsidRDefault="00353C69" w:rsidP="00353C69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32FCF">
        <w:rPr>
          <w:sz w:val="22"/>
          <w:szCs w:val="22"/>
        </w:rPr>
        <w:t>Где:</w:t>
      </w:r>
    </w:p>
    <w:p w14:paraId="3A494B0B" w14:textId="77777777" w:rsidR="00353C69" w:rsidRPr="00B32FCF" w:rsidRDefault="00353C69" w:rsidP="00353C69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32FCF">
        <w:rPr>
          <w:sz w:val="22"/>
          <w:szCs w:val="22"/>
          <w:lang w:val="en-US"/>
        </w:rPr>
        <w:t>v</w:t>
      </w:r>
      <w:r w:rsidRPr="00B32FCF">
        <w:rPr>
          <w:sz w:val="22"/>
          <w:szCs w:val="22"/>
        </w:rPr>
        <w:t xml:space="preserve"> – количество (объем) закупаемого товара (работы, услуги);</w:t>
      </w:r>
    </w:p>
    <w:p w14:paraId="28D0A68F" w14:textId="77777777" w:rsidR="00353C69" w:rsidRPr="00B32FCF" w:rsidRDefault="00353C69" w:rsidP="00353C69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32FCF">
        <w:rPr>
          <w:sz w:val="22"/>
          <w:szCs w:val="22"/>
          <w:lang w:val="en-US"/>
        </w:rPr>
        <w:t>n</w:t>
      </w:r>
      <w:r w:rsidRPr="00B32FCF">
        <w:rPr>
          <w:sz w:val="22"/>
          <w:szCs w:val="22"/>
        </w:rPr>
        <w:t xml:space="preserve"> – количество значений используемых в расчете;</w:t>
      </w:r>
    </w:p>
    <w:p w14:paraId="67929350" w14:textId="77777777" w:rsidR="00353C69" w:rsidRPr="00B32FCF" w:rsidRDefault="00353C69" w:rsidP="00353C69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32FCF">
        <w:rPr>
          <w:sz w:val="22"/>
          <w:szCs w:val="22"/>
          <w:lang w:val="en-US"/>
        </w:rPr>
        <w:t>i</w:t>
      </w:r>
      <w:r w:rsidRPr="00B32FCF">
        <w:rPr>
          <w:sz w:val="22"/>
          <w:szCs w:val="22"/>
        </w:rPr>
        <w:t xml:space="preserve"> –  номер источника ценовой информации;</w:t>
      </w:r>
    </w:p>
    <w:p w14:paraId="7D2A5C52" w14:textId="77777777" w:rsidR="00353C69" w:rsidRPr="00B32FCF" w:rsidRDefault="00353C69" w:rsidP="00353C69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32FCF">
        <w:rPr>
          <w:sz w:val="22"/>
          <w:szCs w:val="22"/>
        </w:rPr>
        <w:t>ц</w:t>
      </w:r>
      <w:r w:rsidRPr="00B32FCF">
        <w:rPr>
          <w:sz w:val="22"/>
          <w:szCs w:val="22"/>
          <w:vertAlign w:val="subscript"/>
          <w:lang w:val="en-US"/>
        </w:rPr>
        <w:t>i</w:t>
      </w:r>
      <w:r w:rsidRPr="00B32FCF">
        <w:rPr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r w:rsidRPr="00B32FCF">
        <w:rPr>
          <w:sz w:val="22"/>
          <w:szCs w:val="22"/>
          <w:lang w:val="en-US"/>
        </w:rPr>
        <w:t>i</w:t>
      </w:r>
      <w:r w:rsidRPr="00B32FCF">
        <w:rPr>
          <w:sz w:val="22"/>
          <w:szCs w:val="22"/>
        </w:rPr>
        <w:t>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</w:t>
      </w:r>
    </w:p>
    <w:p w14:paraId="5D24A415" w14:textId="77777777" w:rsidR="00353C69" w:rsidRPr="00B32FCF" w:rsidRDefault="00353C69" w:rsidP="00353C69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4B5FA649" w14:textId="77777777" w:rsidR="005813EB" w:rsidRPr="003A275F" w:rsidRDefault="005813EB" w:rsidP="005813EB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Документ подготовил: </w:t>
      </w:r>
      <w:r>
        <w:rPr>
          <w:sz w:val="22"/>
          <w:szCs w:val="22"/>
        </w:rPr>
        <w:t>начальник ССТ АО «Аэропорт Сургут»                          Д.В. Лунев</w:t>
      </w:r>
    </w:p>
    <w:p w14:paraId="4C4CF43C" w14:textId="77777777" w:rsidR="005813EB" w:rsidRDefault="005813EB" w:rsidP="00353C69">
      <w:pPr>
        <w:rPr>
          <w:b/>
          <w:color w:val="FF0000"/>
          <w:sz w:val="22"/>
          <w:szCs w:val="22"/>
          <w:u w:val="single"/>
        </w:rPr>
      </w:pPr>
    </w:p>
    <w:p w14:paraId="6B7A0C9E" w14:textId="78A425D9" w:rsidR="00353C69" w:rsidRPr="00B32FCF" w:rsidRDefault="00353C69" w:rsidP="00353C69">
      <w:pPr>
        <w:rPr>
          <w:b/>
          <w:color w:val="FF0000"/>
          <w:sz w:val="22"/>
          <w:szCs w:val="22"/>
          <w:u w:val="single"/>
        </w:rPr>
      </w:pPr>
      <w:r w:rsidRPr="00B32FCF">
        <w:rPr>
          <w:b/>
          <w:color w:val="FF0000"/>
          <w:sz w:val="22"/>
          <w:szCs w:val="22"/>
          <w:u w:val="single"/>
        </w:rPr>
        <w:t>Примечание:</w:t>
      </w:r>
    </w:p>
    <w:p w14:paraId="4442FF7C" w14:textId="77777777" w:rsidR="00353C69" w:rsidRPr="00B32FCF" w:rsidRDefault="00353C69" w:rsidP="00353C69">
      <w:pPr>
        <w:rPr>
          <w:sz w:val="22"/>
          <w:szCs w:val="22"/>
          <w:u w:val="single"/>
        </w:rPr>
      </w:pPr>
      <w:r w:rsidRPr="00B32FCF">
        <w:rPr>
          <w:sz w:val="22"/>
          <w:szCs w:val="22"/>
        </w:rPr>
        <w:t>Однородность совокупности значений выявленных цен - коэффициент вариации не превышает 12,46%.</w:t>
      </w:r>
    </w:p>
    <w:p w14:paraId="59501C13" w14:textId="77777777" w:rsidR="00353C69" w:rsidRPr="00B32FCF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32FCF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7151F18C" w14:textId="77777777" w:rsidR="00353C69" w:rsidRPr="00B32FCF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6FAC703B" w14:textId="77777777" w:rsidR="00353C69" w:rsidRPr="00B32FCF" w:rsidRDefault="00353C69" w:rsidP="00353C69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B32FCF">
        <w:rPr>
          <w:noProof/>
          <w:position w:val="-28"/>
          <w:sz w:val="22"/>
          <w:szCs w:val="22"/>
        </w:rPr>
        <w:drawing>
          <wp:inline distT="0" distB="0" distL="0" distR="0" wp14:anchorId="24C3D625" wp14:editId="07FB028A">
            <wp:extent cx="1447800" cy="504825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2FCF">
        <w:rPr>
          <w:sz w:val="22"/>
          <w:szCs w:val="22"/>
        </w:rPr>
        <w:t>,</w:t>
      </w:r>
    </w:p>
    <w:p w14:paraId="455A88AF" w14:textId="77777777" w:rsidR="00353C69" w:rsidRPr="00B32FCF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3D3A8827" w14:textId="77777777" w:rsidR="00353C69" w:rsidRPr="00B32FCF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32FCF">
        <w:rPr>
          <w:sz w:val="22"/>
          <w:szCs w:val="22"/>
        </w:rPr>
        <w:t>где:</w:t>
      </w:r>
    </w:p>
    <w:p w14:paraId="09860D33" w14:textId="77777777" w:rsidR="00353C69" w:rsidRPr="00B32FCF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32FCF">
        <w:rPr>
          <w:sz w:val="22"/>
          <w:szCs w:val="22"/>
        </w:rPr>
        <w:t>V - коэффициент вариации;</w:t>
      </w:r>
    </w:p>
    <w:p w14:paraId="76B50683" w14:textId="77777777" w:rsidR="00353C69" w:rsidRPr="00B32FCF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32FCF">
        <w:rPr>
          <w:noProof/>
          <w:position w:val="-39"/>
          <w:sz w:val="22"/>
          <w:szCs w:val="22"/>
        </w:rPr>
        <w:drawing>
          <wp:inline distT="0" distB="0" distL="0" distR="0" wp14:anchorId="439D2B58" wp14:editId="7F94A62F">
            <wp:extent cx="1905000" cy="6477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2FCF">
        <w:rPr>
          <w:sz w:val="22"/>
          <w:szCs w:val="22"/>
        </w:rPr>
        <w:t xml:space="preserve"> - среднее квадратичное отклонение;</w:t>
      </w:r>
    </w:p>
    <w:p w14:paraId="19C7B725" w14:textId="77777777" w:rsidR="00353C69" w:rsidRPr="00B32FCF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32FCF">
        <w:rPr>
          <w:noProof/>
          <w:position w:val="-9"/>
          <w:sz w:val="22"/>
          <w:szCs w:val="22"/>
        </w:rPr>
        <w:drawing>
          <wp:inline distT="0" distB="0" distL="0" distR="0" wp14:anchorId="04B84367" wp14:editId="2BFE704E">
            <wp:extent cx="180975" cy="276225"/>
            <wp:effectExtent l="1905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2FCF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1DC9BB1E" w14:textId="77777777" w:rsidR="00353C69" w:rsidRPr="00B32FCF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32FCF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5F1C3BF9" w14:textId="77777777" w:rsidR="00353C69" w:rsidRPr="00B32FCF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32FCF">
        <w:rPr>
          <w:sz w:val="22"/>
          <w:szCs w:val="22"/>
        </w:rPr>
        <w:t>n - количество значений, используемых в расчете.</w:t>
      </w:r>
    </w:p>
    <w:p w14:paraId="6993CED8" w14:textId="49A28FA8" w:rsidR="00AB0C06" w:rsidRPr="00B32FCF" w:rsidRDefault="00353C69" w:rsidP="00AB0C06">
      <w:pPr>
        <w:widowControl w:val="0"/>
        <w:autoSpaceDE w:val="0"/>
        <w:autoSpaceDN w:val="0"/>
        <w:adjustRightInd w:val="0"/>
        <w:spacing w:after="0"/>
        <w:ind w:firstLine="540"/>
        <w:jc w:val="left"/>
        <w:rPr>
          <w:sz w:val="22"/>
          <w:szCs w:val="22"/>
        </w:rPr>
        <w:sectPr w:rsidR="00AB0C06" w:rsidRPr="00B32FCF" w:rsidSect="00353C69">
          <w:pgSz w:w="16838" w:h="11906" w:orient="landscape" w:code="9"/>
          <w:pgMar w:top="1134" w:right="851" w:bottom="849" w:left="851" w:header="0" w:footer="91" w:gutter="0"/>
          <w:cols w:space="720"/>
          <w:titlePg/>
          <w:docGrid w:linePitch="326"/>
        </w:sectPr>
      </w:pPr>
      <w:r w:rsidRPr="00B32FCF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</w:t>
      </w:r>
      <w:r w:rsidR="00D5113B">
        <w:rPr>
          <w:sz w:val="22"/>
          <w:szCs w:val="22"/>
        </w:rPr>
        <w:t>.</w:t>
      </w:r>
    </w:p>
    <w:p w14:paraId="75874550" w14:textId="77777777" w:rsidR="00D5113B" w:rsidRDefault="00D5113B" w:rsidP="005813EB">
      <w:pPr>
        <w:tabs>
          <w:tab w:val="left" w:pos="3360"/>
        </w:tabs>
        <w:rPr>
          <w:sz w:val="22"/>
          <w:szCs w:val="22"/>
        </w:rPr>
        <w:sectPr w:rsidR="00D5113B" w:rsidSect="00C94DF0">
          <w:headerReference w:type="default" r:id="rId55"/>
          <w:footerReference w:type="even" r:id="rId56"/>
          <w:footerReference w:type="default" r:id="rId57"/>
          <w:headerReference w:type="first" r:id="rId58"/>
          <w:pgSz w:w="11906" w:h="16838" w:code="9"/>
          <w:pgMar w:top="1134" w:right="849" w:bottom="1276" w:left="991" w:header="0" w:footer="91" w:gutter="0"/>
          <w:cols w:space="708"/>
          <w:titlePg/>
          <w:docGrid w:linePitch="360"/>
        </w:sectPr>
      </w:pPr>
    </w:p>
    <w:p w14:paraId="711340FB" w14:textId="3CA8C20B" w:rsidR="00353C69" w:rsidRPr="00B32FCF" w:rsidRDefault="00353C69" w:rsidP="00D5113B">
      <w:pPr>
        <w:tabs>
          <w:tab w:val="left" w:pos="3360"/>
        </w:tabs>
        <w:rPr>
          <w:sz w:val="22"/>
          <w:szCs w:val="22"/>
        </w:rPr>
      </w:pPr>
    </w:p>
    <w:sectPr w:rsidR="00353C69" w:rsidRPr="00B32FCF" w:rsidSect="00D5113B">
      <w:type w:val="continuous"/>
      <w:pgSz w:w="11906" w:h="16838" w:code="9"/>
      <w:pgMar w:top="1134" w:right="849" w:bottom="1276" w:left="991" w:header="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0B54" w14:textId="77777777" w:rsidR="00195ACC" w:rsidRDefault="00195ACC">
      <w:pPr>
        <w:spacing w:after="0"/>
      </w:pPr>
      <w:r>
        <w:separator/>
      </w:r>
    </w:p>
  </w:endnote>
  <w:endnote w:type="continuationSeparator" w:id="0">
    <w:p w14:paraId="75BD991D" w14:textId="77777777" w:rsidR="00195ACC" w:rsidRDefault="00195A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lumb">
    <w:altName w:val="Arial"/>
    <w:panose1 w:val="00000000000000000000"/>
    <w:charset w:val="00"/>
    <w:family w:val="modern"/>
    <w:notTrueType/>
    <w:pitch w:val="variable"/>
    <w:sig w:usb0="80000AAF" w:usb1="4000004A" w:usb2="00000000" w:usb3="00000000" w:csb0="0000003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048622"/>
      <w:docPartObj>
        <w:docPartGallery w:val="Page Numbers (Bottom of Page)"/>
        <w:docPartUnique/>
      </w:docPartObj>
    </w:sdtPr>
    <w:sdtEndPr/>
    <w:sdtContent>
      <w:p w14:paraId="06402416" w14:textId="77777777" w:rsidR="00987229" w:rsidRDefault="00987229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30</w:t>
        </w:r>
        <w:r>
          <w:fldChar w:fldCharType="end"/>
        </w:r>
      </w:p>
    </w:sdtContent>
  </w:sdt>
  <w:p w14:paraId="65B52706" w14:textId="77777777" w:rsidR="00987229" w:rsidRDefault="00987229" w:rsidP="00AD5564">
    <w:pPr>
      <w:pStyle w:val="af1"/>
      <w:jc w:val="cen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90F8" w14:textId="77777777" w:rsidR="002C2E80" w:rsidRDefault="002C2E80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6E6CDD">
      <w:rPr>
        <w:rFonts w:ascii="Arial" w:hAnsi="Arial"/>
        <w:sz w:val="16"/>
      </w:rPr>
      <w:t>33</w:t>
    </w:r>
    <w:r>
      <w:rPr>
        <w:rFonts w:ascii="Arial" w:hAnsi="Arial"/>
        <w:sz w:val="16"/>
      </w:rPr>
      <w:fldChar w:fldCharType="end"/>
    </w:r>
  </w:p>
  <w:p w14:paraId="2AFC2D92" w14:textId="77777777" w:rsidR="002C2E80" w:rsidRDefault="002C2E80">
    <w:pPr>
      <w:pStyle w:val="af1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4204" w14:textId="77777777" w:rsidR="00E9592E" w:rsidRDefault="00E9592E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47848438" w14:textId="77777777" w:rsidR="00E9592E" w:rsidRDefault="00E9592E">
    <w:pPr>
      <w:pStyle w:val="af1"/>
      <w:ind w:firstLine="360"/>
      <w:rPr>
        <w:sz w:val="23"/>
      </w:rPr>
    </w:pPr>
  </w:p>
  <w:p w14:paraId="41D1406B" w14:textId="77777777" w:rsidR="00E9592E" w:rsidRDefault="00E9592E">
    <w:pPr>
      <w:rPr>
        <w:noProof/>
        <w:sz w:val="23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3E01" w14:textId="77777777" w:rsidR="00E9592E" w:rsidRDefault="00E9592E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46</w:t>
    </w:r>
    <w:r>
      <w:rPr>
        <w:rFonts w:ascii="Arial" w:hAnsi="Arial"/>
        <w:sz w:val="16"/>
      </w:rPr>
      <w:fldChar w:fldCharType="end"/>
    </w:r>
  </w:p>
  <w:p w14:paraId="11D8750C" w14:textId="77777777" w:rsidR="00E9592E" w:rsidRDefault="00E9592E">
    <w:pPr>
      <w:pStyle w:val="af1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1B81" w14:textId="77777777" w:rsidR="002C2E80" w:rsidRPr="00D52443" w:rsidRDefault="002C2E80" w:rsidP="00001F79">
    <w:pPr>
      <w:pStyle w:val="af1"/>
      <w:framePr w:wrap="around" w:vAnchor="text" w:hAnchor="margin" w:y="1"/>
      <w:rPr>
        <w:rStyle w:val="af5"/>
        <w:sz w:val="23"/>
        <w:szCs w:val="23"/>
      </w:rPr>
    </w:pPr>
    <w:r w:rsidRPr="00D52443">
      <w:rPr>
        <w:rStyle w:val="af5"/>
        <w:sz w:val="23"/>
        <w:szCs w:val="23"/>
      </w:rPr>
      <w:fldChar w:fldCharType="begin"/>
    </w:r>
    <w:r w:rsidRPr="00D52443">
      <w:rPr>
        <w:rStyle w:val="af5"/>
        <w:sz w:val="23"/>
        <w:szCs w:val="23"/>
      </w:rPr>
      <w:instrText xml:space="preserve">PAGE  </w:instrText>
    </w:r>
    <w:r w:rsidRPr="00D52443">
      <w:rPr>
        <w:rStyle w:val="af5"/>
        <w:sz w:val="23"/>
        <w:szCs w:val="23"/>
      </w:rPr>
      <w:fldChar w:fldCharType="separate"/>
    </w:r>
    <w:r w:rsidRPr="00D52443">
      <w:rPr>
        <w:rStyle w:val="af5"/>
        <w:sz w:val="23"/>
        <w:szCs w:val="23"/>
      </w:rPr>
      <w:t>29</w:t>
    </w:r>
    <w:r w:rsidRPr="00D52443">
      <w:rPr>
        <w:rStyle w:val="af5"/>
        <w:sz w:val="23"/>
        <w:szCs w:val="23"/>
      </w:rPr>
      <w:fldChar w:fldCharType="end"/>
    </w:r>
  </w:p>
  <w:p w14:paraId="5DAFF862" w14:textId="77777777" w:rsidR="002C2E80" w:rsidRPr="00D52443" w:rsidRDefault="002C2E80" w:rsidP="00001F79">
    <w:pPr>
      <w:pStyle w:val="af1"/>
      <w:ind w:firstLine="360"/>
      <w:rPr>
        <w:sz w:val="23"/>
        <w:szCs w:val="23"/>
      </w:rPr>
    </w:pPr>
  </w:p>
  <w:p w14:paraId="42D89D3F" w14:textId="77777777" w:rsidR="002C2E80" w:rsidRPr="00D52443" w:rsidRDefault="002C2E80">
    <w:pPr>
      <w:rPr>
        <w:sz w:val="23"/>
        <w:szCs w:val="23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91B8" w14:textId="77777777" w:rsidR="002C2E80" w:rsidRPr="00FD4A64" w:rsidRDefault="002C2E80">
    <w:pPr>
      <w:pStyle w:val="af1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6E6CDD">
      <w:rPr>
        <w:rFonts w:ascii="Arial" w:hAnsi="Arial" w:cs="Arial"/>
        <w:sz w:val="16"/>
        <w:szCs w:val="16"/>
      </w:rPr>
      <w:t>49</w:t>
    </w:r>
    <w:r w:rsidRPr="00FD4A64">
      <w:rPr>
        <w:rFonts w:ascii="Arial" w:hAnsi="Arial" w:cs="Arial"/>
        <w:sz w:val="16"/>
        <w:szCs w:val="16"/>
      </w:rPr>
      <w:fldChar w:fldCharType="end"/>
    </w:r>
  </w:p>
  <w:p w14:paraId="05FA1F75" w14:textId="77777777" w:rsidR="002C2E80" w:rsidRDefault="002C2E8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027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CB2638F" w14:textId="77777777" w:rsidR="00987229" w:rsidRPr="002D7DA0" w:rsidRDefault="00987229">
        <w:pPr>
          <w:pStyle w:val="af1"/>
          <w:jc w:val="center"/>
          <w:rPr>
            <w:sz w:val="22"/>
            <w:szCs w:val="22"/>
          </w:rPr>
        </w:pPr>
        <w:r w:rsidRPr="002D7DA0">
          <w:rPr>
            <w:sz w:val="22"/>
            <w:szCs w:val="22"/>
          </w:rPr>
          <w:fldChar w:fldCharType="begin"/>
        </w:r>
        <w:r w:rsidRPr="002D7DA0">
          <w:rPr>
            <w:sz w:val="22"/>
            <w:szCs w:val="22"/>
          </w:rPr>
          <w:instrText xml:space="preserve"> PAGE   \* MERGEFORMAT </w:instrText>
        </w:r>
        <w:r w:rsidRPr="002D7DA0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38</w:t>
        </w:r>
        <w:r w:rsidRPr="002D7DA0">
          <w:rPr>
            <w:sz w:val="22"/>
            <w:szCs w:val="22"/>
          </w:rPr>
          <w:fldChar w:fldCharType="end"/>
        </w:r>
      </w:p>
    </w:sdtContent>
  </w:sdt>
  <w:p w14:paraId="52A22204" w14:textId="77777777" w:rsidR="00987229" w:rsidRDefault="0098722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8F6B" w14:textId="77777777" w:rsidR="00987229" w:rsidRDefault="00987229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5BA6DBDB" w14:textId="77777777" w:rsidR="00987229" w:rsidRDefault="00987229">
    <w:pPr>
      <w:pStyle w:val="af1"/>
      <w:ind w:firstLine="360"/>
      <w:rPr>
        <w:sz w:val="23"/>
      </w:rPr>
    </w:pPr>
  </w:p>
  <w:p w14:paraId="2B4D39CD" w14:textId="77777777" w:rsidR="00987229" w:rsidRDefault="00987229">
    <w:pPr>
      <w:rPr>
        <w:noProof/>
        <w:sz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65D5" w14:textId="77777777" w:rsidR="00987229" w:rsidRDefault="00987229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42</w:t>
    </w:r>
    <w:r>
      <w:rPr>
        <w:rFonts w:ascii="Arial" w:hAnsi="Arial"/>
        <w:sz w:val="16"/>
      </w:rPr>
      <w:fldChar w:fldCharType="end"/>
    </w:r>
  </w:p>
  <w:p w14:paraId="53FE8DF8" w14:textId="77777777" w:rsidR="00987229" w:rsidRDefault="00987229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2E8A" w14:textId="77777777" w:rsidR="002C2E80" w:rsidRDefault="002C2E80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503C3A26" w14:textId="77777777" w:rsidR="002C2E80" w:rsidRDefault="002C2E80">
    <w:pPr>
      <w:pStyle w:val="af1"/>
      <w:ind w:firstLine="360"/>
      <w:rPr>
        <w:sz w:val="23"/>
      </w:rPr>
    </w:pPr>
  </w:p>
  <w:p w14:paraId="318FB1BA" w14:textId="77777777" w:rsidR="002C2E80" w:rsidRDefault="002C2E80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FF20" w14:textId="77777777" w:rsidR="002C2E80" w:rsidRDefault="002C2E80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31</w:t>
    </w:r>
    <w:r>
      <w:rPr>
        <w:rFonts w:ascii="Arial" w:hAnsi="Arial"/>
        <w:sz w:val="16"/>
      </w:rPr>
      <w:fldChar w:fldCharType="end"/>
    </w:r>
  </w:p>
  <w:p w14:paraId="20072E3E" w14:textId="77777777" w:rsidR="002C2E80" w:rsidRDefault="002C2E80">
    <w:pPr>
      <w:pStyle w:val="af1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9FED" w14:textId="77777777" w:rsidR="009461CE" w:rsidRDefault="009461CE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78A415B2" w14:textId="77777777" w:rsidR="009461CE" w:rsidRDefault="009461CE">
    <w:pPr>
      <w:pStyle w:val="af1"/>
      <w:ind w:firstLine="360"/>
      <w:rPr>
        <w:sz w:val="23"/>
      </w:rPr>
    </w:pPr>
  </w:p>
  <w:p w14:paraId="49E13C42" w14:textId="77777777" w:rsidR="009461CE" w:rsidRDefault="009461CE">
    <w:pPr>
      <w:rPr>
        <w:noProof/>
        <w:sz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61DF" w14:textId="77777777" w:rsidR="009461CE" w:rsidRDefault="009461CE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43</w:t>
    </w:r>
    <w:r>
      <w:rPr>
        <w:rFonts w:ascii="Arial" w:hAnsi="Arial"/>
        <w:sz w:val="16"/>
      </w:rPr>
      <w:fldChar w:fldCharType="end"/>
    </w:r>
  </w:p>
  <w:p w14:paraId="5B559149" w14:textId="77777777" w:rsidR="009461CE" w:rsidRDefault="009461CE">
    <w:pPr>
      <w:pStyle w:val="af1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E5DB" w14:textId="77777777" w:rsidR="002C2E80" w:rsidRDefault="002C2E80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5969B5BC" w14:textId="77777777" w:rsidR="002C2E80" w:rsidRDefault="002C2E80">
    <w:pPr>
      <w:pStyle w:val="af1"/>
      <w:ind w:firstLine="360"/>
      <w:rPr>
        <w:sz w:val="23"/>
      </w:rPr>
    </w:pPr>
  </w:p>
  <w:p w14:paraId="476DC975" w14:textId="77777777" w:rsidR="002C2E80" w:rsidRDefault="002C2E80">
    <w:pPr>
      <w:rPr>
        <w:noProof/>
        <w:sz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FA13" w14:textId="77777777" w:rsidR="00195ACC" w:rsidRDefault="00195ACC">
      <w:pPr>
        <w:spacing w:after="0"/>
      </w:pPr>
      <w:r>
        <w:separator/>
      </w:r>
    </w:p>
  </w:footnote>
  <w:footnote w:type="continuationSeparator" w:id="0">
    <w:p w14:paraId="3A2ACC9B" w14:textId="77777777" w:rsidR="00195ACC" w:rsidRDefault="00195A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62E" w14:textId="77777777" w:rsidR="00987229" w:rsidRDefault="00987229">
    <w:pPr>
      <w:spacing w:after="0"/>
      <w:rPr>
        <w:i/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8792" w14:textId="77777777" w:rsidR="002C2E80" w:rsidRDefault="002C2E80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A885" w14:textId="77777777" w:rsidR="009461CE" w:rsidRDefault="009461CE">
    <w:pPr>
      <w:spacing w:after="0"/>
      <w:rPr>
        <w:i/>
        <w:sz w:val="19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1E82" w14:textId="77777777" w:rsidR="002C2E80" w:rsidRDefault="002C2E80">
    <w:pPr>
      <w:spacing w:after="0"/>
      <w:rPr>
        <w:i/>
        <w:sz w:val="19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96BE" w14:textId="77777777" w:rsidR="00E9592E" w:rsidRDefault="00E9592E">
    <w:pPr>
      <w:spacing w:after="0"/>
      <w:rPr>
        <w:i/>
        <w:sz w:val="19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40E4" w14:textId="77777777" w:rsidR="002C2E80" w:rsidRDefault="002C2E80">
    <w:pPr>
      <w:pStyle w:val="aff2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C3DB" w14:textId="77777777" w:rsidR="002C2E80" w:rsidRPr="00D52443" w:rsidRDefault="002C2E80">
    <w:pPr>
      <w:spacing w:after="0"/>
      <w:rPr>
        <w:i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540"/>
    <w:multiLevelType w:val="hybridMultilevel"/>
    <w:tmpl w:val="2DB4D50C"/>
    <w:lvl w:ilvl="0" w:tplc="000018BE">
      <w:start w:val="1"/>
      <w:numFmt w:val="bullet"/>
      <w:lvlText w:val="-"/>
      <w:lvlJc w:val="left"/>
      <w:pPr>
        <w:ind w:left="1042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185" w:hanging="360"/>
      </w:pPr>
      <w:rPr>
        <w:rFonts w:ascii="Wingdings" w:hAnsi="Wingdings" w:hint="default"/>
      </w:rPr>
    </w:lvl>
  </w:abstractNum>
  <w:abstractNum w:abstractNumId="1" w15:restartNumberingAfterBreak="0">
    <w:nsid w:val="083332F6"/>
    <w:multiLevelType w:val="hybridMultilevel"/>
    <w:tmpl w:val="03AA0718"/>
    <w:lvl w:ilvl="0" w:tplc="786410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0E06"/>
    <w:multiLevelType w:val="hybridMultilevel"/>
    <w:tmpl w:val="58B6CF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D72F1"/>
    <w:multiLevelType w:val="multilevel"/>
    <w:tmpl w:val="2E96A8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825956"/>
    <w:multiLevelType w:val="multilevel"/>
    <w:tmpl w:val="27C4D40C"/>
    <w:styleLink w:val="1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22958F3"/>
    <w:multiLevelType w:val="multilevel"/>
    <w:tmpl w:val="3A1C9C2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0"/>
        </w:tabs>
        <w:ind w:left="1610" w:hanging="1440"/>
      </w:pPr>
      <w:rPr>
        <w:rFonts w:hint="default"/>
      </w:rPr>
    </w:lvl>
  </w:abstractNum>
  <w:abstractNum w:abstractNumId="6" w15:restartNumberingAfterBreak="0">
    <w:nsid w:val="13A1419E"/>
    <w:multiLevelType w:val="hybridMultilevel"/>
    <w:tmpl w:val="0D04A3EC"/>
    <w:lvl w:ilvl="0" w:tplc="6C9AD8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66F9B"/>
    <w:multiLevelType w:val="hybridMultilevel"/>
    <w:tmpl w:val="C59EC7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4709F4"/>
    <w:multiLevelType w:val="multilevel"/>
    <w:tmpl w:val="1B18C46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17FB3C83"/>
    <w:multiLevelType w:val="multilevel"/>
    <w:tmpl w:val="F66AC508"/>
    <w:lvl w:ilvl="0">
      <w:start w:val="3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2869" w:hanging="1080"/>
      </w:pPr>
    </w:lvl>
    <w:lvl w:ilvl="5">
      <w:start w:val="1"/>
      <w:numFmt w:val="decimal"/>
      <w:isLgl/>
      <w:lvlText w:val="%1.%2.%3.%4.%5.%6."/>
      <w:lvlJc w:val="left"/>
      <w:pPr>
        <w:ind w:left="2869" w:hanging="1080"/>
      </w:pPr>
    </w:lvl>
    <w:lvl w:ilvl="6">
      <w:start w:val="1"/>
      <w:numFmt w:val="decimal"/>
      <w:isLgl/>
      <w:lvlText w:val="%1.%2.%3.%4.%5.%6.%7."/>
      <w:lvlJc w:val="left"/>
      <w:pPr>
        <w:ind w:left="3229" w:hanging="1440"/>
      </w:p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</w:lvl>
  </w:abstractNum>
  <w:abstractNum w:abstractNumId="10" w15:restartNumberingAfterBreak="0">
    <w:nsid w:val="1A1417CF"/>
    <w:multiLevelType w:val="hybridMultilevel"/>
    <w:tmpl w:val="2138BF9C"/>
    <w:lvl w:ilvl="0" w:tplc="A34657F8">
      <w:start w:val="1"/>
      <w:numFmt w:val="decimal"/>
      <w:lvlText w:val="1.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2" w15:restartNumberingAfterBreak="0">
    <w:nsid w:val="21230121"/>
    <w:multiLevelType w:val="multilevel"/>
    <w:tmpl w:val="E9B0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A96AE3"/>
    <w:multiLevelType w:val="hybridMultilevel"/>
    <w:tmpl w:val="29004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9A554A"/>
    <w:multiLevelType w:val="hybridMultilevel"/>
    <w:tmpl w:val="992A72AA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224A3"/>
    <w:multiLevelType w:val="hybridMultilevel"/>
    <w:tmpl w:val="D054AACC"/>
    <w:lvl w:ilvl="0" w:tplc="E098B84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B2D11"/>
    <w:multiLevelType w:val="multilevel"/>
    <w:tmpl w:val="1F10038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522BD8"/>
    <w:multiLevelType w:val="hybridMultilevel"/>
    <w:tmpl w:val="80D29256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6161C"/>
    <w:multiLevelType w:val="hybridMultilevel"/>
    <w:tmpl w:val="BA46B01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ABF66B2"/>
    <w:multiLevelType w:val="hybridMultilevel"/>
    <w:tmpl w:val="284AFE4A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7116D"/>
    <w:multiLevelType w:val="multilevel"/>
    <w:tmpl w:val="5BEE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F74064"/>
    <w:multiLevelType w:val="multilevel"/>
    <w:tmpl w:val="153C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1D0BD0"/>
    <w:multiLevelType w:val="hybridMultilevel"/>
    <w:tmpl w:val="34A60EF2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7CD43F9"/>
    <w:multiLevelType w:val="hybridMultilevel"/>
    <w:tmpl w:val="3626D742"/>
    <w:lvl w:ilvl="0" w:tplc="B27A7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829237F"/>
    <w:multiLevelType w:val="hybridMultilevel"/>
    <w:tmpl w:val="C10EC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F19FE"/>
    <w:multiLevelType w:val="hybridMultilevel"/>
    <w:tmpl w:val="B7585094"/>
    <w:lvl w:ilvl="0" w:tplc="6C9AD898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7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B526012"/>
    <w:multiLevelType w:val="multilevel"/>
    <w:tmpl w:val="315281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pStyle w:val="a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29" w15:restartNumberingAfterBreak="0">
    <w:nsid w:val="4BD038CA"/>
    <w:multiLevelType w:val="multilevel"/>
    <w:tmpl w:val="C9486D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D806F65"/>
    <w:multiLevelType w:val="hybridMultilevel"/>
    <w:tmpl w:val="6F20A66C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2633AA"/>
    <w:multiLevelType w:val="hybridMultilevel"/>
    <w:tmpl w:val="A106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B3349"/>
    <w:multiLevelType w:val="multilevel"/>
    <w:tmpl w:val="8B7211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3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54E63A6C"/>
    <w:multiLevelType w:val="multilevel"/>
    <w:tmpl w:val="98C40EC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4"/>
      </w:rPr>
    </w:lvl>
  </w:abstractNum>
  <w:abstractNum w:abstractNumId="35" w15:restartNumberingAfterBreak="0">
    <w:nsid w:val="58323F63"/>
    <w:multiLevelType w:val="hybridMultilevel"/>
    <w:tmpl w:val="D1903D54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B1622"/>
    <w:multiLevelType w:val="hybridMultilevel"/>
    <w:tmpl w:val="DF48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75DA6"/>
    <w:multiLevelType w:val="multilevel"/>
    <w:tmpl w:val="690A21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FBC748E"/>
    <w:multiLevelType w:val="hybridMultilevel"/>
    <w:tmpl w:val="84C28782"/>
    <w:lvl w:ilvl="0" w:tplc="6C9AD8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6703C9"/>
    <w:multiLevelType w:val="multilevel"/>
    <w:tmpl w:val="FEFE03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6B4F76F3"/>
    <w:multiLevelType w:val="hybridMultilevel"/>
    <w:tmpl w:val="E7C86162"/>
    <w:lvl w:ilvl="0" w:tplc="E21CD8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C0D0DA5"/>
    <w:multiLevelType w:val="hybridMultilevel"/>
    <w:tmpl w:val="61BE2DE0"/>
    <w:lvl w:ilvl="0" w:tplc="FF1A2A20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6E1209FD"/>
    <w:multiLevelType w:val="hybridMultilevel"/>
    <w:tmpl w:val="970C2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C2E39AD"/>
    <w:multiLevelType w:val="hybridMultilevel"/>
    <w:tmpl w:val="A060FDBC"/>
    <w:lvl w:ilvl="0" w:tplc="6C9AD898">
      <w:start w:val="1"/>
      <w:numFmt w:val="bullet"/>
      <w:lvlText w:val=""/>
      <w:lvlJc w:val="left"/>
      <w:pPr>
        <w:ind w:left="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46" w15:restartNumberingAfterBreak="0">
    <w:nsid w:val="7EF95F88"/>
    <w:multiLevelType w:val="hybridMultilevel"/>
    <w:tmpl w:val="F558B4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F647978"/>
    <w:multiLevelType w:val="hybridMultilevel"/>
    <w:tmpl w:val="A948D45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5"/>
  </w:num>
  <w:num w:numId="5">
    <w:abstractNumId w:val="28"/>
  </w:num>
  <w:num w:numId="6">
    <w:abstractNumId w:val="23"/>
  </w:num>
  <w:num w:numId="7">
    <w:abstractNumId w:val="17"/>
  </w:num>
  <w:num w:numId="8">
    <w:abstractNumId w:val="19"/>
  </w:num>
  <w:num w:numId="9">
    <w:abstractNumId w:val="27"/>
  </w:num>
  <w:num w:numId="10">
    <w:abstractNumId w:val="44"/>
  </w:num>
  <w:num w:numId="11">
    <w:abstractNumId w:val="14"/>
  </w:num>
  <w:num w:numId="12">
    <w:abstractNumId w:val="15"/>
  </w:num>
  <w:num w:numId="13">
    <w:abstractNumId w:val="2"/>
  </w:num>
  <w:num w:numId="14">
    <w:abstractNumId w:val="36"/>
  </w:num>
  <w:num w:numId="15">
    <w:abstractNumId w:val="46"/>
  </w:num>
  <w:num w:numId="16">
    <w:abstractNumId w:val="4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43"/>
  </w:num>
  <w:num w:numId="20">
    <w:abstractNumId w:val="47"/>
  </w:num>
  <w:num w:numId="21">
    <w:abstractNumId w:val="20"/>
  </w:num>
  <w:num w:numId="22">
    <w:abstractNumId w:val="26"/>
  </w:num>
  <w:num w:numId="23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7"/>
  </w:num>
  <w:num w:numId="27">
    <w:abstractNumId w:val="45"/>
  </w:num>
  <w:num w:numId="28">
    <w:abstractNumId w:val="18"/>
  </w:num>
  <w:num w:numId="29">
    <w:abstractNumId w:val="6"/>
  </w:num>
  <w:num w:numId="30">
    <w:abstractNumId w:val="39"/>
  </w:num>
  <w:num w:numId="31">
    <w:abstractNumId w:val="3"/>
  </w:num>
  <w:num w:numId="32">
    <w:abstractNumId w:val="38"/>
  </w:num>
  <w:num w:numId="33">
    <w:abstractNumId w:val="40"/>
  </w:num>
  <w:num w:numId="3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29"/>
  </w:num>
  <w:num w:numId="37">
    <w:abstractNumId w:val="13"/>
  </w:num>
  <w:num w:numId="38">
    <w:abstractNumId w:val="25"/>
  </w:num>
  <w:num w:numId="39">
    <w:abstractNumId w:val="10"/>
  </w:num>
  <w:num w:numId="40">
    <w:abstractNumId w:val="16"/>
  </w:num>
  <w:num w:numId="41">
    <w:abstractNumId w:val="32"/>
  </w:num>
  <w:num w:numId="42">
    <w:abstractNumId w:val="41"/>
  </w:num>
  <w:num w:numId="43">
    <w:abstractNumId w:val="21"/>
  </w:num>
  <w:num w:numId="44">
    <w:abstractNumId w:val="31"/>
  </w:num>
  <w:num w:numId="45">
    <w:abstractNumId w:val="12"/>
  </w:num>
  <w:num w:numId="46">
    <w:abstractNumId w:val="22"/>
  </w:num>
  <w:num w:numId="47">
    <w:abstractNumId w:val="37"/>
  </w:num>
  <w:num w:numId="4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69A"/>
    <w:rsid w:val="00001F79"/>
    <w:rsid w:val="0001061F"/>
    <w:rsid w:val="00010CE2"/>
    <w:rsid w:val="000113B7"/>
    <w:rsid w:val="0001690C"/>
    <w:rsid w:val="00021C87"/>
    <w:rsid w:val="000231EA"/>
    <w:rsid w:val="000243FA"/>
    <w:rsid w:val="00024D51"/>
    <w:rsid w:val="00026E42"/>
    <w:rsid w:val="0003530B"/>
    <w:rsid w:val="00040E4C"/>
    <w:rsid w:val="0004434E"/>
    <w:rsid w:val="00044E68"/>
    <w:rsid w:val="000637BD"/>
    <w:rsid w:val="000653E4"/>
    <w:rsid w:val="000724BC"/>
    <w:rsid w:val="000777F0"/>
    <w:rsid w:val="00084119"/>
    <w:rsid w:val="00086103"/>
    <w:rsid w:val="000916C9"/>
    <w:rsid w:val="00096C59"/>
    <w:rsid w:val="0009741A"/>
    <w:rsid w:val="000A1E2E"/>
    <w:rsid w:val="000A208E"/>
    <w:rsid w:val="000A758F"/>
    <w:rsid w:val="000B14A9"/>
    <w:rsid w:val="000C04AE"/>
    <w:rsid w:val="000C184C"/>
    <w:rsid w:val="000C3691"/>
    <w:rsid w:val="000C4CBC"/>
    <w:rsid w:val="000C5AD2"/>
    <w:rsid w:val="000C5CDE"/>
    <w:rsid w:val="000C7476"/>
    <w:rsid w:val="000D11BD"/>
    <w:rsid w:val="000E0F19"/>
    <w:rsid w:val="000E576D"/>
    <w:rsid w:val="000E57CA"/>
    <w:rsid w:val="000E6F05"/>
    <w:rsid w:val="000E7713"/>
    <w:rsid w:val="000E78EF"/>
    <w:rsid w:val="000F4091"/>
    <w:rsid w:val="000F45BB"/>
    <w:rsid w:val="000F5EF5"/>
    <w:rsid w:val="000F7FBE"/>
    <w:rsid w:val="00100F25"/>
    <w:rsid w:val="001019A1"/>
    <w:rsid w:val="001133BD"/>
    <w:rsid w:val="00113920"/>
    <w:rsid w:val="00132F8E"/>
    <w:rsid w:val="00134D94"/>
    <w:rsid w:val="00135EDA"/>
    <w:rsid w:val="001361C1"/>
    <w:rsid w:val="00140462"/>
    <w:rsid w:val="0014147C"/>
    <w:rsid w:val="00150372"/>
    <w:rsid w:val="00165EC5"/>
    <w:rsid w:val="00170C65"/>
    <w:rsid w:val="001756C7"/>
    <w:rsid w:val="001770F2"/>
    <w:rsid w:val="00177F1C"/>
    <w:rsid w:val="00180940"/>
    <w:rsid w:val="001810B5"/>
    <w:rsid w:val="00185482"/>
    <w:rsid w:val="0019296C"/>
    <w:rsid w:val="0019466A"/>
    <w:rsid w:val="00195ACC"/>
    <w:rsid w:val="00197F4E"/>
    <w:rsid w:val="001A6939"/>
    <w:rsid w:val="001B29D1"/>
    <w:rsid w:val="001B38BC"/>
    <w:rsid w:val="001B61B3"/>
    <w:rsid w:val="001B6822"/>
    <w:rsid w:val="001C273E"/>
    <w:rsid w:val="001C3E53"/>
    <w:rsid w:val="001C7F10"/>
    <w:rsid w:val="001C7FDF"/>
    <w:rsid w:val="001D1582"/>
    <w:rsid w:val="001D2678"/>
    <w:rsid w:val="001D6D6C"/>
    <w:rsid w:val="001D79DF"/>
    <w:rsid w:val="001E5070"/>
    <w:rsid w:val="001E5D89"/>
    <w:rsid w:val="001E6938"/>
    <w:rsid w:val="001F5E01"/>
    <w:rsid w:val="00200C3E"/>
    <w:rsid w:val="0020156F"/>
    <w:rsid w:val="00202629"/>
    <w:rsid w:val="00203770"/>
    <w:rsid w:val="00205C73"/>
    <w:rsid w:val="00210369"/>
    <w:rsid w:val="002109BA"/>
    <w:rsid w:val="002131AE"/>
    <w:rsid w:val="00216291"/>
    <w:rsid w:val="00217F36"/>
    <w:rsid w:val="0022205A"/>
    <w:rsid w:val="002226A0"/>
    <w:rsid w:val="00224711"/>
    <w:rsid w:val="0022597B"/>
    <w:rsid w:val="0023161C"/>
    <w:rsid w:val="002319A7"/>
    <w:rsid w:val="002319CD"/>
    <w:rsid w:val="002322BA"/>
    <w:rsid w:val="0023241C"/>
    <w:rsid w:val="00241C9D"/>
    <w:rsid w:val="002461BF"/>
    <w:rsid w:val="0025497E"/>
    <w:rsid w:val="00256170"/>
    <w:rsid w:val="0025658E"/>
    <w:rsid w:val="0026050A"/>
    <w:rsid w:val="00262B6F"/>
    <w:rsid w:val="00264D7A"/>
    <w:rsid w:val="0027295E"/>
    <w:rsid w:val="00273D12"/>
    <w:rsid w:val="00275C43"/>
    <w:rsid w:val="0028105B"/>
    <w:rsid w:val="00286FEF"/>
    <w:rsid w:val="002950F1"/>
    <w:rsid w:val="00296E27"/>
    <w:rsid w:val="002A3F15"/>
    <w:rsid w:val="002A6D52"/>
    <w:rsid w:val="002A7561"/>
    <w:rsid w:val="002B1398"/>
    <w:rsid w:val="002B2291"/>
    <w:rsid w:val="002B34F1"/>
    <w:rsid w:val="002B79A4"/>
    <w:rsid w:val="002C09F1"/>
    <w:rsid w:val="002C107D"/>
    <w:rsid w:val="002C2E80"/>
    <w:rsid w:val="002D492B"/>
    <w:rsid w:val="002D5CF5"/>
    <w:rsid w:val="002E1A51"/>
    <w:rsid w:val="002E6B80"/>
    <w:rsid w:val="00300999"/>
    <w:rsid w:val="00303C57"/>
    <w:rsid w:val="00303ECF"/>
    <w:rsid w:val="00305361"/>
    <w:rsid w:val="00305503"/>
    <w:rsid w:val="00313D6E"/>
    <w:rsid w:val="00316A27"/>
    <w:rsid w:val="00324E55"/>
    <w:rsid w:val="003250DA"/>
    <w:rsid w:val="00330458"/>
    <w:rsid w:val="0033056E"/>
    <w:rsid w:val="003318E8"/>
    <w:rsid w:val="00341DD3"/>
    <w:rsid w:val="00351945"/>
    <w:rsid w:val="003529F9"/>
    <w:rsid w:val="0035315E"/>
    <w:rsid w:val="00353C69"/>
    <w:rsid w:val="00353DBC"/>
    <w:rsid w:val="003615C4"/>
    <w:rsid w:val="00364072"/>
    <w:rsid w:val="00364357"/>
    <w:rsid w:val="00364A47"/>
    <w:rsid w:val="00371752"/>
    <w:rsid w:val="003728E2"/>
    <w:rsid w:val="003764B1"/>
    <w:rsid w:val="00381FDD"/>
    <w:rsid w:val="00383FB9"/>
    <w:rsid w:val="003840B8"/>
    <w:rsid w:val="00386B28"/>
    <w:rsid w:val="00386EEE"/>
    <w:rsid w:val="00393D2D"/>
    <w:rsid w:val="00393F70"/>
    <w:rsid w:val="00395259"/>
    <w:rsid w:val="003A3E8D"/>
    <w:rsid w:val="003A789E"/>
    <w:rsid w:val="003B5965"/>
    <w:rsid w:val="003B5C49"/>
    <w:rsid w:val="003B6225"/>
    <w:rsid w:val="003C007C"/>
    <w:rsid w:val="003C2D99"/>
    <w:rsid w:val="003C6FB2"/>
    <w:rsid w:val="003D0187"/>
    <w:rsid w:val="003D3895"/>
    <w:rsid w:val="003D4126"/>
    <w:rsid w:val="003D7ACC"/>
    <w:rsid w:val="003D7EDE"/>
    <w:rsid w:val="003E1FEC"/>
    <w:rsid w:val="003E6FC7"/>
    <w:rsid w:val="003F02C4"/>
    <w:rsid w:val="00403D6F"/>
    <w:rsid w:val="004105B5"/>
    <w:rsid w:val="00415972"/>
    <w:rsid w:val="00416D1A"/>
    <w:rsid w:val="00420BBC"/>
    <w:rsid w:val="004247A7"/>
    <w:rsid w:val="00425005"/>
    <w:rsid w:val="00432CD4"/>
    <w:rsid w:val="0044174A"/>
    <w:rsid w:val="00441939"/>
    <w:rsid w:val="004436FE"/>
    <w:rsid w:val="00444CB6"/>
    <w:rsid w:val="00455270"/>
    <w:rsid w:val="00455BE9"/>
    <w:rsid w:val="00460917"/>
    <w:rsid w:val="00464260"/>
    <w:rsid w:val="004642CD"/>
    <w:rsid w:val="00471A8A"/>
    <w:rsid w:val="00474730"/>
    <w:rsid w:val="0047514C"/>
    <w:rsid w:val="00476947"/>
    <w:rsid w:val="0048299C"/>
    <w:rsid w:val="00486C93"/>
    <w:rsid w:val="00492F42"/>
    <w:rsid w:val="00493037"/>
    <w:rsid w:val="004B227B"/>
    <w:rsid w:val="004B6A8D"/>
    <w:rsid w:val="004C0367"/>
    <w:rsid w:val="004C0A32"/>
    <w:rsid w:val="004C3559"/>
    <w:rsid w:val="004D01D2"/>
    <w:rsid w:val="004D0E8F"/>
    <w:rsid w:val="004D4617"/>
    <w:rsid w:val="004D54E2"/>
    <w:rsid w:val="004D7EB0"/>
    <w:rsid w:val="004E7511"/>
    <w:rsid w:val="004F1C7B"/>
    <w:rsid w:val="004F2931"/>
    <w:rsid w:val="004F610B"/>
    <w:rsid w:val="005027A1"/>
    <w:rsid w:val="00503B3D"/>
    <w:rsid w:val="00505F91"/>
    <w:rsid w:val="00511E76"/>
    <w:rsid w:val="00515E4B"/>
    <w:rsid w:val="00517B9C"/>
    <w:rsid w:val="00522F1B"/>
    <w:rsid w:val="00524D03"/>
    <w:rsid w:val="00532028"/>
    <w:rsid w:val="00536A80"/>
    <w:rsid w:val="0054069F"/>
    <w:rsid w:val="0054418A"/>
    <w:rsid w:val="00544369"/>
    <w:rsid w:val="005444B4"/>
    <w:rsid w:val="00544DC4"/>
    <w:rsid w:val="00545255"/>
    <w:rsid w:val="00546667"/>
    <w:rsid w:val="0056097C"/>
    <w:rsid w:val="00562F35"/>
    <w:rsid w:val="00564863"/>
    <w:rsid w:val="00564A1C"/>
    <w:rsid w:val="005733DE"/>
    <w:rsid w:val="005758B6"/>
    <w:rsid w:val="00577A27"/>
    <w:rsid w:val="005805E8"/>
    <w:rsid w:val="005813A0"/>
    <w:rsid w:val="005813EB"/>
    <w:rsid w:val="0058288D"/>
    <w:rsid w:val="005829CA"/>
    <w:rsid w:val="005838AC"/>
    <w:rsid w:val="00594B4D"/>
    <w:rsid w:val="005A63C0"/>
    <w:rsid w:val="005A7D33"/>
    <w:rsid w:val="005C7573"/>
    <w:rsid w:val="005D337D"/>
    <w:rsid w:val="005F1B7E"/>
    <w:rsid w:val="005F2840"/>
    <w:rsid w:val="005F349F"/>
    <w:rsid w:val="005F4EA8"/>
    <w:rsid w:val="005F62A3"/>
    <w:rsid w:val="005F6C32"/>
    <w:rsid w:val="00600636"/>
    <w:rsid w:val="0060329E"/>
    <w:rsid w:val="00606162"/>
    <w:rsid w:val="006102D3"/>
    <w:rsid w:val="006121BD"/>
    <w:rsid w:val="0061740F"/>
    <w:rsid w:val="006174FE"/>
    <w:rsid w:val="0061782E"/>
    <w:rsid w:val="006221E5"/>
    <w:rsid w:val="006263ED"/>
    <w:rsid w:val="00632C35"/>
    <w:rsid w:val="00643557"/>
    <w:rsid w:val="006436DA"/>
    <w:rsid w:val="00645737"/>
    <w:rsid w:val="006477A0"/>
    <w:rsid w:val="00650843"/>
    <w:rsid w:val="00653685"/>
    <w:rsid w:val="00660302"/>
    <w:rsid w:val="00661B6D"/>
    <w:rsid w:val="00662B15"/>
    <w:rsid w:val="00670F18"/>
    <w:rsid w:val="00671E74"/>
    <w:rsid w:val="006853AC"/>
    <w:rsid w:val="006854ED"/>
    <w:rsid w:val="0069072B"/>
    <w:rsid w:val="00692DA7"/>
    <w:rsid w:val="00693D99"/>
    <w:rsid w:val="006A0422"/>
    <w:rsid w:val="006A27F2"/>
    <w:rsid w:val="006A3F9E"/>
    <w:rsid w:val="006A5447"/>
    <w:rsid w:val="006A6B50"/>
    <w:rsid w:val="006B073F"/>
    <w:rsid w:val="006C0C7C"/>
    <w:rsid w:val="006C30CD"/>
    <w:rsid w:val="006C4005"/>
    <w:rsid w:val="006C5E7C"/>
    <w:rsid w:val="006C6316"/>
    <w:rsid w:val="006D37DA"/>
    <w:rsid w:val="006D39BF"/>
    <w:rsid w:val="006D5B74"/>
    <w:rsid w:val="006E1E54"/>
    <w:rsid w:val="006E3C38"/>
    <w:rsid w:val="006E6CDD"/>
    <w:rsid w:val="006F2344"/>
    <w:rsid w:val="006F23C8"/>
    <w:rsid w:val="006F3A37"/>
    <w:rsid w:val="006F79F1"/>
    <w:rsid w:val="006F7F3A"/>
    <w:rsid w:val="007001DB"/>
    <w:rsid w:val="00700731"/>
    <w:rsid w:val="00702BCE"/>
    <w:rsid w:val="00707301"/>
    <w:rsid w:val="00711D68"/>
    <w:rsid w:val="00712A53"/>
    <w:rsid w:val="00712F0B"/>
    <w:rsid w:val="0071312D"/>
    <w:rsid w:val="00717046"/>
    <w:rsid w:val="007172C5"/>
    <w:rsid w:val="00721165"/>
    <w:rsid w:val="00722B69"/>
    <w:rsid w:val="00723B15"/>
    <w:rsid w:val="00725830"/>
    <w:rsid w:val="00726D01"/>
    <w:rsid w:val="007540E6"/>
    <w:rsid w:val="0075441F"/>
    <w:rsid w:val="00760F32"/>
    <w:rsid w:val="0076637D"/>
    <w:rsid w:val="00771D47"/>
    <w:rsid w:val="00773C07"/>
    <w:rsid w:val="00780FD6"/>
    <w:rsid w:val="00783015"/>
    <w:rsid w:val="007872AA"/>
    <w:rsid w:val="00795788"/>
    <w:rsid w:val="007B3A15"/>
    <w:rsid w:val="007B60DF"/>
    <w:rsid w:val="007B7585"/>
    <w:rsid w:val="007C059C"/>
    <w:rsid w:val="007C0A56"/>
    <w:rsid w:val="007C0A9A"/>
    <w:rsid w:val="007C1F01"/>
    <w:rsid w:val="007C314E"/>
    <w:rsid w:val="007C5E45"/>
    <w:rsid w:val="007D0186"/>
    <w:rsid w:val="007D08D8"/>
    <w:rsid w:val="007D1417"/>
    <w:rsid w:val="007E68C3"/>
    <w:rsid w:val="007F0DD1"/>
    <w:rsid w:val="007F5F47"/>
    <w:rsid w:val="008021D5"/>
    <w:rsid w:val="00803CAE"/>
    <w:rsid w:val="00804812"/>
    <w:rsid w:val="00804CF7"/>
    <w:rsid w:val="008063F7"/>
    <w:rsid w:val="00806A7C"/>
    <w:rsid w:val="00817417"/>
    <w:rsid w:val="00817D0A"/>
    <w:rsid w:val="00817EB6"/>
    <w:rsid w:val="0082053A"/>
    <w:rsid w:val="00831F4E"/>
    <w:rsid w:val="008331D0"/>
    <w:rsid w:val="00834778"/>
    <w:rsid w:val="00835772"/>
    <w:rsid w:val="00845389"/>
    <w:rsid w:val="0084759D"/>
    <w:rsid w:val="00851722"/>
    <w:rsid w:val="00852ECA"/>
    <w:rsid w:val="0085451B"/>
    <w:rsid w:val="008569D7"/>
    <w:rsid w:val="00857C67"/>
    <w:rsid w:val="00862187"/>
    <w:rsid w:val="00862FD7"/>
    <w:rsid w:val="00864C76"/>
    <w:rsid w:val="008717AF"/>
    <w:rsid w:val="00872CA0"/>
    <w:rsid w:val="008736D1"/>
    <w:rsid w:val="00874F58"/>
    <w:rsid w:val="00881D7F"/>
    <w:rsid w:val="008824DC"/>
    <w:rsid w:val="00892C76"/>
    <w:rsid w:val="00897492"/>
    <w:rsid w:val="008979D3"/>
    <w:rsid w:val="008A32DB"/>
    <w:rsid w:val="008A35E5"/>
    <w:rsid w:val="008A414A"/>
    <w:rsid w:val="008A6DD7"/>
    <w:rsid w:val="008B0D86"/>
    <w:rsid w:val="008B5900"/>
    <w:rsid w:val="008B69FA"/>
    <w:rsid w:val="008C33AD"/>
    <w:rsid w:val="008C4626"/>
    <w:rsid w:val="008C63E1"/>
    <w:rsid w:val="008D07DD"/>
    <w:rsid w:val="008D4021"/>
    <w:rsid w:val="008D5E35"/>
    <w:rsid w:val="008D6066"/>
    <w:rsid w:val="008E006F"/>
    <w:rsid w:val="008E16E2"/>
    <w:rsid w:val="008E4FD7"/>
    <w:rsid w:val="008E5A6A"/>
    <w:rsid w:val="008F09B1"/>
    <w:rsid w:val="008F0DE0"/>
    <w:rsid w:val="008F1D49"/>
    <w:rsid w:val="008F245E"/>
    <w:rsid w:val="008F2796"/>
    <w:rsid w:val="008F28E3"/>
    <w:rsid w:val="008F54D0"/>
    <w:rsid w:val="008F552E"/>
    <w:rsid w:val="00900528"/>
    <w:rsid w:val="009052A3"/>
    <w:rsid w:val="00911AD5"/>
    <w:rsid w:val="00913E2E"/>
    <w:rsid w:val="0092183B"/>
    <w:rsid w:val="009223E3"/>
    <w:rsid w:val="00923604"/>
    <w:rsid w:val="0092403F"/>
    <w:rsid w:val="009308F8"/>
    <w:rsid w:val="00932082"/>
    <w:rsid w:val="00933E07"/>
    <w:rsid w:val="009342DB"/>
    <w:rsid w:val="00936504"/>
    <w:rsid w:val="009371B3"/>
    <w:rsid w:val="00937491"/>
    <w:rsid w:val="00937DDC"/>
    <w:rsid w:val="00941932"/>
    <w:rsid w:val="0094275A"/>
    <w:rsid w:val="009461CE"/>
    <w:rsid w:val="00947B63"/>
    <w:rsid w:val="00952787"/>
    <w:rsid w:val="0095609E"/>
    <w:rsid w:val="00956B78"/>
    <w:rsid w:val="009714E8"/>
    <w:rsid w:val="00972474"/>
    <w:rsid w:val="00975E31"/>
    <w:rsid w:val="00986FB5"/>
    <w:rsid w:val="00987229"/>
    <w:rsid w:val="00997451"/>
    <w:rsid w:val="009975C2"/>
    <w:rsid w:val="009A2075"/>
    <w:rsid w:val="009A3238"/>
    <w:rsid w:val="009A3DAC"/>
    <w:rsid w:val="009B3720"/>
    <w:rsid w:val="009B3D3B"/>
    <w:rsid w:val="009B4D9F"/>
    <w:rsid w:val="009B739E"/>
    <w:rsid w:val="009C4714"/>
    <w:rsid w:val="009C48A0"/>
    <w:rsid w:val="009C55CF"/>
    <w:rsid w:val="009C6A0C"/>
    <w:rsid w:val="009D4B38"/>
    <w:rsid w:val="009D6307"/>
    <w:rsid w:val="009E1760"/>
    <w:rsid w:val="009E4466"/>
    <w:rsid w:val="009E4A25"/>
    <w:rsid w:val="009E4D4E"/>
    <w:rsid w:val="009E6CFC"/>
    <w:rsid w:val="009E6FE1"/>
    <w:rsid w:val="009F0F4E"/>
    <w:rsid w:val="009F6126"/>
    <w:rsid w:val="009F6BE3"/>
    <w:rsid w:val="009F6E0D"/>
    <w:rsid w:val="00A00097"/>
    <w:rsid w:val="00A00454"/>
    <w:rsid w:val="00A04B7C"/>
    <w:rsid w:val="00A0583C"/>
    <w:rsid w:val="00A078AA"/>
    <w:rsid w:val="00A07DEB"/>
    <w:rsid w:val="00A1009B"/>
    <w:rsid w:val="00A11FCB"/>
    <w:rsid w:val="00A12062"/>
    <w:rsid w:val="00A15015"/>
    <w:rsid w:val="00A1718E"/>
    <w:rsid w:val="00A25340"/>
    <w:rsid w:val="00A3081C"/>
    <w:rsid w:val="00A30EAF"/>
    <w:rsid w:val="00A32AD3"/>
    <w:rsid w:val="00A35A95"/>
    <w:rsid w:val="00A35BC9"/>
    <w:rsid w:val="00A35BF0"/>
    <w:rsid w:val="00A4075B"/>
    <w:rsid w:val="00A41B10"/>
    <w:rsid w:val="00A433FE"/>
    <w:rsid w:val="00A4399A"/>
    <w:rsid w:val="00A45686"/>
    <w:rsid w:val="00A46FCF"/>
    <w:rsid w:val="00A52E6B"/>
    <w:rsid w:val="00A53B7E"/>
    <w:rsid w:val="00A54695"/>
    <w:rsid w:val="00A60CCA"/>
    <w:rsid w:val="00A6189D"/>
    <w:rsid w:val="00A62DB6"/>
    <w:rsid w:val="00A63917"/>
    <w:rsid w:val="00A67142"/>
    <w:rsid w:val="00A720B7"/>
    <w:rsid w:val="00A73C36"/>
    <w:rsid w:val="00A7452A"/>
    <w:rsid w:val="00A77B7C"/>
    <w:rsid w:val="00A85775"/>
    <w:rsid w:val="00A940A7"/>
    <w:rsid w:val="00A97BD7"/>
    <w:rsid w:val="00AA0F91"/>
    <w:rsid w:val="00AA1F14"/>
    <w:rsid w:val="00AA3326"/>
    <w:rsid w:val="00AB0C06"/>
    <w:rsid w:val="00AB2F3D"/>
    <w:rsid w:val="00AB55DF"/>
    <w:rsid w:val="00AC10FB"/>
    <w:rsid w:val="00AC2AB3"/>
    <w:rsid w:val="00AC3EAC"/>
    <w:rsid w:val="00AC4B30"/>
    <w:rsid w:val="00AC731C"/>
    <w:rsid w:val="00AD0783"/>
    <w:rsid w:val="00AD23FB"/>
    <w:rsid w:val="00AD5854"/>
    <w:rsid w:val="00AE2A11"/>
    <w:rsid w:val="00AE2A44"/>
    <w:rsid w:val="00AF29EE"/>
    <w:rsid w:val="00B02EDE"/>
    <w:rsid w:val="00B06673"/>
    <w:rsid w:val="00B07291"/>
    <w:rsid w:val="00B170BB"/>
    <w:rsid w:val="00B24D48"/>
    <w:rsid w:val="00B27A21"/>
    <w:rsid w:val="00B315F0"/>
    <w:rsid w:val="00B32473"/>
    <w:rsid w:val="00B32FCF"/>
    <w:rsid w:val="00B3494D"/>
    <w:rsid w:val="00B34986"/>
    <w:rsid w:val="00B4593D"/>
    <w:rsid w:val="00B461C8"/>
    <w:rsid w:val="00B46D04"/>
    <w:rsid w:val="00B47AAD"/>
    <w:rsid w:val="00B5195D"/>
    <w:rsid w:val="00B54B77"/>
    <w:rsid w:val="00B6494A"/>
    <w:rsid w:val="00B65FD7"/>
    <w:rsid w:val="00B71345"/>
    <w:rsid w:val="00B737D0"/>
    <w:rsid w:val="00B8118A"/>
    <w:rsid w:val="00B836FF"/>
    <w:rsid w:val="00B8707C"/>
    <w:rsid w:val="00B879A5"/>
    <w:rsid w:val="00B919C9"/>
    <w:rsid w:val="00B9320A"/>
    <w:rsid w:val="00B964AF"/>
    <w:rsid w:val="00BA3203"/>
    <w:rsid w:val="00BA73B9"/>
    <w:rsid w:val="00BB0083"/>
    <w:rsid w:val="00BB48F4"/>
    <w:rsid w:val="00BB7B3E"/>
    <w:rsid w:val="00BC132E"/>
    <w:rsid w:val="00BC308D"/>
    <w:rsid w:val="00BC31AA"/>
    <w:rsid w:val="00BC4921"/>
    <w:rsid w:val="00BC74B0"/>
    <w:rsid w:val="00BD0C03"/>
    <w:rsid w:val="00BD36D0"/>
    <w:rsid w:val="00BD59B9"/>
    <w:rsid w:val="00BE020D"/>
    <w:rsid w:val="00BE0EFF"/>
    <w:rsid w:val="00BE2CF2"/>
    <w:rsid w:val="00BE36EF"/>
    <w:rsid w:val="00BE725F"/>
    <w:rsid w:val="00BF19C0"/>
    <w:rsid w:val="00BF3914"/>
    <w:rsid w:val="00BF3947"/>
    <w:rsid w:val="00BF4566"/>
    <w:rsid w:val="00BF47D6"/>
    <w:rsid w:val="00BF7F6E"/>
    <w:rsid w:val="00C1360D"/>
    <w:rsid w:val="00C17282"/>
    <w:rsid w:val="00C21E08"/>
    <w:rsid w:val="00C22072"/>
    <w:rsid w:val="00C232EE"/>
    <w:rsid w:val="00C251D2"/>
    <w:rsid w:val="00C271AC"/>
    <w:rsid w:val="00C27D7B"/>
    <w:rsid w:val="00C3305E"/>
    <w:rsid w:val="00C33301"/>
    <w:rsid w:val="00C42C22"/>
    <w:rsid w:val="00C52A74"/>
    <w:rsid w:val="00C55462"/>
    <w:rsid w:val="00C55D37"/>
    <w:rsid w:val="00C612B0"/>
    <w:rsid w:val="00C63F16"/>
    <w:rsid w:val="00C6695A"/>
    <w:rsid w:val="00C74140"/>
    <w:rsid w:val="00C7552D"/>
    <w:rsid w:val="00C75A0A"/>
    <w:rsid w:val="00C77661"/>
    <w:rsid w:val="00C81F9B"/>
    <w:rsid w:val="00C8362A"/>
    <w:rsid w:val="00C8656F"/>
    <w:rsid w:val="00C9033A"/>
    <w:rsid w:val="00C91523"/>
    <w:rsid w:val="00C92A2A"/>
    <w:rsid w:val="00C92C2C"/>
    <w:rsid w:val="00C94DF0"/>
    <w:rsid w:val="00C97F96"/>
    <w:rsid w:val="00CA3ADB"/>
    <w:rsid w:val="00CA4415"/>
    <w:rsid w:val="00CB0977"/>
    <w:rsid w:val="00CB4446"/>
    <w:rsid w:val="00CB4D2E"/>
    <w:rsid w:val="00CC13FE"/>
    <w:rsid w:val="00CC3AD8"/>
    <w:rsid w:val="00CC4DFC"/>
    <w:rsid w:val="00CD4061"/>
    <w:rsid w:val="00CD4988"/>
    <w:rsid w:val="00CE6236"/>
    <w:rsid w:val="00CE6C3D"/>
    <w:rsid w:val="00CF6953"/>
    <w:rsid w:val="00CF70B4"/>
    <w:rsid w:val="00D01305"/>
    <w:rsid w:val="00D01844"/>
    <w:rsid w:val="00D02945"/>
    <w:rsid w:val="00D03497"/>
    <w:rsid w:val="00D1425E"/>
    <w:rsid w:val="00D2078F"/>
    <w:rsid w:val="00D22B77"/>
    <w:rsid w:val="00D23975"/>
    <w:rsid w:val="00D25EA2"/>
    <w:rsid w:val="00D30364"/>
    <w:rsid w:val="00D36C50"/>
    <w:rsid w:val="00D37AC7"/>
    <w:rsid w:val="00D43BDB"/>
    <w:rsid w:val="00D46DBA"/>
    <w:rsid w:val="00D50E25"/>
    <w:rsid w:val="00D5113B"/>
    <w:rsid w:val="00D53365"/>
    <w:rsid w:val="00D53E8E"/>
    <w:rsid w:val="00D55A76"/>
    <w:rsid w:val="00D678D6"/>
    <w:rsid w:val="00D765D7"/>
    <w:rsid w:val="00D90F26"/>
    <w:rsid w:val="00D92802"/>
    <w:rsid w:val="00D9344B"/>
    <w:rsid w:val="00D96DAD"/>
    <w:rsid w:val="00DA0F87"/>
    <w:rsid w:val="00DA29A2"/>
    <w:rsid w:val="00DA4713"/>
    <w:rsid w:val="00DB18A1"/>
    <w:rsid w:val="00DB6818"/>
    <w:rsid w:val="00DC18E3"/>
    <w:rsid w:val="00DC2942"/>
    <w:rsid w:val="00DC6D8B"/>
    <w:rsid w:val="00DC7B93"/>
    <w:rsid w:val="00DD166F"/>
    <w:rsid w:val="00DD2FC3"/>
    <w:rsid w:val="00DD3534"/>
    <w:rsid w:val="00DD73EA"/>
    <w:rsid w:val="00DE2068"/>
    <w:rsid w:val="00DE31AB"/>
    <w:rsid w:val="00DE4101"/>
    <w:rsid w:val="00DE5451"/>
    <w:rsid w:val="00DE7910"/>
    <w:rsid w:val="00DF1432"/>
    <w:rsid w:val="00DF6E41"/>
    <w:rsid w:val="00E00A74"/>
    <w:rsid w:val="00E00B79"/>
    <w:rsid w:val="00E02672"/>
    <w:rsid w:val="00E06FE9"/>
    <w:rsid w:val="00E10304"/>
    <w:rsid w:val="00E11C2C"/>
    <w:rsid w:val="00E1587D"/>
    <w:rsid w:val="00E22ACF"/>
    <w:rsid w:val="00E30000"/>
    <w:rsid w:val="00E31F51"/>
    <w:rsid w:val="00E40026"/>
    <w:rsid w:val="00E43562"/>
    <w:rsid w:val="00E43D83"/>
    <w:rsid w:val="00E44255"/>
    <w:rsid w:val="00E4664E"/>
    <w:rsid w:val="00E51585"/>
    <w:rsid w:val="00E542E5"/>
    <w:rsid w:val="00E54A02"/>
    <w:rsid w:val="00E6366F"/>
    <w:rsid w:val="00E71445"/>
    <w:rsid w:val="00E71B58"/>
    <w:rsid w:val="00E737DB"/>
    <w:rsid w:val="00E73862"/>
    <w:rsid w:val="00E771AF"/>
    <w:rsid w:val="00E77E89"/>
    <w:rsid w:val="00E85190"/>
    <w:rsid w:val="00E86D22"/>
    <w:rsid w:val="00E9592E"/>
    <w:rsid w:val="00E96517"/>
    <w:rsid w:val="00EA02B2"/>
    <w:rsid w:val="00EA7741"/>
    <w:rsid w:val="00EA7D89"/>
    <w:rsid w:val="00EB124C"/>
    <w:rsid w:val="00EB232B"/>
    <w:rsid w:val="00EB5B77"/>
    <w:rsid w:val="00EC0DFB"/>
    <w:rsid w:val="00EE2D96"/>
    <w:rsid w:val="00EE35DE"/>
    <w:rsid w:val="00EE436D"/>
    <w:rsid w:val="00EF07CA"/>
    <w:rsid w:val="00EF0D65"/>
    <w:rsid w:val="00EF0EEF"/>
    <w:rsid w:val="00EF1ECC"/>
    <w:rsid w:val="00EF5085"/>
    <w:rsid w:val="00EF6732"/>
    <w:rsid w:val="00EF69A9"/>
    <w:rsid w:val="00EF7C9A"/>
    <w:rsid w:val="00F024CC"/>
    <w:rsid w:val="00F03A44"/>
    <w:rsid w:val="00F0522C"/>
    <w:rsid w:val="00F114CE"/>
    <w:rsid w:val="00F14D60"/>
    <w:rsid w:val="00F155CE"/>
    <w:rsid w:val="00F21AEC"/>
    <w:rsid w:val="00F25981"/>
    <w:rsid w:val="00F25B33"/>
    <w:rsid w:val="00F268CA"/>
    <w:rsid w:val="00F26A6C"/>
    <w:rsid w:val="00F27E14"/>
    <w:rsid w:val="00F31A02"/>
    <w:rsid w:val="00F36AB2"/>
    <w:rsid w:val="00F41394"/>
    <w:rsid w:val="00F4414D"/>
    <w:rsid w:val="00F452B1"/>
    <w:rsid w:val="00F4550C"/>
    <w:rsid w:val="00F549B0"/>
    <w:rsid w:val="00F55C2F"/>
    <w:rsid w:val="00F60C4C"/>
    <w:rsid w:val="00F631DA"/>
    <w:rsid w:val="00F6489B"/>
    <w:rsid w:val="00F66B39"/>
    <w:rsid w:val="00F70197"/>
    <w:rsid w:val="00F7367E"/>
    <w:rsid w:val="00F7530D"/>
    <w:rsid w:val="00F75A43"/>
    <w:rsid w:val="00F8069A"/>
    <w:rsid w:val="00F938C2"/>
    <w:rsid w:val="00F95A18"/>
    <w:rsid w:val="00F9623D"/>
    <w:rsid w:val="00FA3620"/>
    <w:rsid w:val="00FA7644"/>
    <w:rsid w:val="00FB1CAB"/>
    <w:rsid w:val="00FC3E79"/>
    <w:rsid w:val="00FC3F6B"/>
    <w:rsid w:val="00FC48D7"/>
    <w:rsid w:val="00FC6EC8"/>
    <w:rsid w:val="00FC7BA2"/>
    <w:rsid w:val="00FC7DB5"/>
    <w:rsid w:val="00FD43CE"/>
    <w:rsid w:val="00FD766C"/>
    <w:rsid w:val="00FD7D84"/>
    <w:rsid w:val="00FE4703"/>
    <w:rsid w:val="00FE4803"/>
    <w:rsid w:val="00FE6AF7"/>
    <w:rsid w:val="00FF1A38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F01F"/>
  <w15:docId w15:val="{E787661B-A859-4A14-85C6-3A2107DE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81F9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3"/>
    <w:next w:val="a3"/>
    <w:link w:val="11"/>
    <w:uiPriority w:val="9"/>
    <w:qFormat/>
    <w:rsid w:val="00001F79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qFormat/>
    <w:rsid w:val="00001F79"/>
    <w:pPr>
      <w:keepNext/>
      <w:suppressAutoHyphens/>
      <w:spacing w:before="360" w:after="120"/>
      <w:jc w:val="left"/>
      <w:outlineLvl w:val="1"/>
    </w:pPr>
    <w:rPr>
      <w:b/>
      <w:bCs/>
      <w:smallCaps/>
      <w:sz w:val="32"/>
      <w:szCs w:val="28"/>
    </w:rPr>
  </w:style>
  <w:style w:type="paragraph" w:styleId="3">
    <w:name w:val="heading 3"/>
    <w:aliases w:val="H3"/>
    <w:basedOn w:val="a3"/>
    <w:next w:val="a3"/>
    <w:link w:val="30"/>
    <w:qFormat/>
    <w:rsid w:val="00001F79"/>
    <w:pPr>
      <w:keepNext/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aliases w:val="H4"/>
    <w:basedOn w:val="a3"/>
    <w:next w:val="a3"/>
    <w:link w:val="40"/>
    <w:qFormat/>
    <w:rsid w:val="00001F79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aliases w:val="H5"/>
    <w:basedOn w:val="a3"/>
    <w:next w:val="a3"/>
    <w:link w:val="50"/>
    <w:qFormat/>
    <w:rsid w:val="00001F79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3"/>
    <w:next w:val="a3"/>
    <w:link w:val="60"/>
    <w:qFormat/>
    <w:rsid w:val="00001F79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link w:val="70"/>
    <w:qFormat/>
    <w:rsid w:val="00001F79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0">
    <w:name w:val="heading 8"/>
    <w:basedOn w:val="a3"/>
    <w:next w:val="a3"/>
    <w:link w:val="81"/>
    <w:qFormat/>
    <w:rsid w:val="00001F79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0">
    <w:name w:val="heading 9"/>
    <w:basedOn w:val="a3"/>
    <w:next w:val="a3"/>
    <w:link w:val="91"/>
    <w:qFormat/>
    <w:rsid w:val="00001F79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001F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001F79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0">
    <w:name w:val="Заголовок 3 Знак"/>
    <w:aliases w:val="H3 Знак"/>
    <w:basedOn w:val="a4"/>
    <w:link w:val="3"/>
    <w:rsid w:val="00001F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4"/>
    <w:link w:val="4"/>
    <w:rsid w:val="00001F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4"/>
    <w:link w:val="5"/>
    <w:rsid w:val="00001F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01F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001F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1">
    <w:name w:val="Заголовок 8 Знак"/>
    <w:basedOn w:val="a4"/>
    <w:link w:val="80"/>
    <w:rsid w:val="00001F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1">
    <w:name w:val="Заголовок 9 Знак"/>
    <w:basedOn w:val="a4"/>
    <w:link w:val="90"/>
    <w:rsid w:val="00001F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7">
    <w:name w:val="Body Text"/>
    <w:aliases w:val="Основной текст Знак Знак,Знак"/>
    <w:basedOn w:val="a3"/>
    <w:link w:val="12"/>
    <w:rsid w:val="00001F79"/>
    <w:pPr>
      <w:spacing w:after="120"/>
    </w:pPr>
    <w:rPr>
      <w:szCs w:val="20"/>
    </w:rPr>
  </w:style>
  <w:style w:type="character" w:customStyle="1" w:styleId="a8">
    <w:name w:val="Основной текст Знак"/>
    <w:basedOn w:val="a4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Основной текст Знак Знак Знак,Знак Знак"/>
    <w:link w:val="a7"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3"/>
    <w:link w:val="13"/>
    <w:unhideWhenUsed/>
    <w:rsid w:val="00001F79"/>
    <w:pPr>
      <w:spacing w:after="120"/>
      <w:ind w:left="283"/>
    </w:pPr>
  </w:style>
  <w:style w:type="character" w:customStyle="1" w:styleId="aa">
    <w:name w:val="Основной текст с отступом Знак"/>
    <w:basedOn w:val="a4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link w:val="a9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001F79"/>
    <w:rPr>
      <w:color w:val="0000FF"/>
      <w:u w:val="single"/>
    </w:rPr>
  </w:style>
  <w:style w:type="paragraph" w:customStyle="1" w:styleId="ac">
    <w:name w:val="Словарная статья"/>
    <w:basedOn w:val="a3"/>
    <w:next w:val="a3"/>
    <w:rsid w:val="00001F79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styleId="ad">
    <w:name w:val="List Paragraph"/>
    <w:aliases w:val="А"/>
    <w:basedOn w:val="a3"/>
    <w:link w:val="ae"/>
    <w:uiPriority w:val="34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aliases w:val="Бес интервала"/>
    <w:link w:val="af0"/>
    <w:uiPriority w:val="1"/>
    <w:qFormat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3"/>
    <w:link w:val="af2"/>
    <w:uiPriority w:val="99"/>
    <w:rsid w:val="00001F7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2">
    <w:name w:val="Нижний колонтитул Знак"/>
    <w:basedOn w:val="a4"/>
    <w:link w:val="af1"/>
    <w:uiPriority w:val="99"/>
    <w:rsid w:val="00001F7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3">
    <w:name w:val="Title"/>
    <w:basedOn w:val="a3"/>
    <w:link w:val="af4"/>
    <w:qFormat/>
    <w:rsid w:val="00001F79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4">
    <w:name w:val="Заголовок Знак"/>
    <w:basedOn w:val="a4"/>
    <w:link w:val="af3"/>
    <w:rsid w:val="00001F7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31">
    <w:name w:val="Body Text Indent 3"/>
    <w:basedOn w:val="a3"/>
    <w:link w:val="32"/>
    <w:unhideWhenUsed/>
    <w:rsid w:val="00001F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page number"/>
    <w:basedOn w:val="a4"/>
    <w:rsid w:val="00001F79"/>
  </w:style>
  <w:style w:type="paragraph" w:styleId="21">
    <w:name w:val="Body Text Indent 2"/>
    <w:basedOn w:val="a3"/>
    <w:link w:val="22"/>
    <w:rsid w:val="00001F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4"/>
    <w:link w:val="21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5"/>
    <w:uiPriority w:val="59"/>
    <w:rsid w:val="00001F7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3"/>
    <w:link w:val="af8"/>
    <w:uiPriority w:val="99"/>
    <w:rsid w:val="00001F79"/>
    <w:pPr>
      <w:spacing w:before="100" w:after="100"/>
      <w:jc w:val="left"/>
    </w:pPr>
    <w:rPr>
      <w:szCs w:val="20"/>
    </w:rPr>
  </w:style>
  <w:style w:type="paragraph" w:customStyle="1" w:styleId="af9">
    <w:name w:val="Таблица шапка"/>
    <w:basedOn w:val="a3"/>
    <w:rsid w:val="00001F79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3"/>
    <w:rsid w:val="00001F79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-">
    <w:name w:val="Контракт-раздел"/>
    <w:basedOn w:val="a3"/>
    <w:next w:val="-0"/>
    <w:rsid w:val="00001F79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3"/>
    <w:rsid w:val="00001F79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01F79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01F79"/>
    <w:pPr>
      <w:numPr>
        <w:ilvl w:val="3"/>
        <w:numId w:val="2"/>
      </w:numPr>
      <w:spacing w:after="0"/>
    </w:pPr>
  </w:style>
  <w:style w:type="character" w:customStyle="1" w:styleId="afb">
    <w:name w:val="комментарий"/>
    <w:semiHidden/>
    <w:rsid w:val="00001F79"/>
    <w:rPr>
      <w:i/>
      <w:u w:val="single"/>
      <w:shd w:val="clear" w:color="auto" w:fill="FFFF99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01F79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3"/>
    <w:uiPriority w:val="99"/>
    <w:semiHidden/>
    <w:rsid w:val="00001F79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01F79"/>
    <w:pPr>
      <w:numPr>
        <w:ilvl w:val="2"/>
        <w:numId w:val="5"/>
      </w:numPr>
      <w:spacing w:after="0"/>
    </w:pPr>
  </w:style>
  <w:style w:type="paragraph" w:customStyle="1" w:styleId="afc">
    <w:name w:val="Подподпункт"/>
    <w:basedOn w:val="a3"/>
    <w:rsid w:val="00001F79"/>
    <w:pPr>
      <w:tabs>
        <w:tab w:val="num" w:pos="3600"/>
      </w:tabs>
      <w:spacing w:after="0"/>
      <w:ind w:left="3600" w:hanging="360"/>
    </w:pPr>
  </w:style>
  <w:style w:type="character" w:styleId="afd">
    <w:name w:val="FollowedHyperlink"/>
    <w:rsid w:val="00001F79"/>
    <w:rPr>
      <w:color w:val="800080"/>
      <w:u w:val="single"/>
    </w:rPr>
  </w:style>
  <w:style w:type="paragraph" w:styleId="afe">
    <w:name w:val="Document Map"/>
    <w:basedOn w:val="a3"/>
    <w:link w:val="aff"/>
    <w:rsid w:val="00001F79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4"/>
    <w:link w:val="afe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paragraph" w:styleId="aff0">
    <w:name w:val="Balloon Text"/>
    <w:basedOn w:val="a3"/>
    <w:link w:val="14"/>
    <w:rsid w:val="00001F79"/>
    <w:pPr>
      <w:spacing w:after="0"/>
      <w:jc w:val="left"/>
    </w:pPr>
    <w:rPr>
      <w:rFonts w:ascii="Tahoma" w:hAnsi="Tahoma"/>
      <w:sz w:val="16"/>
      <w:szCs w:val="16"/>
    </w:rPr>
  </w:style>
  <w:style w:type="character" w:customStyle="1" w:styleId="aff1">
    <w:name w:val="Текст выноски Знак"/>
    <w:basedOn w:val="a4"/>
    <w:rsid w:val="00001F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Текст выноски Знак1"/>
    <w:link w:val="aff0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s101">
    <w:name w:val="s_101"/>
    <w:rsid w:val="00001F79"/>
    <w:rPr>
      <w:b/>
      <w:bCs/>
      <w:strike w:val="0"/>
      <w:dstrike w:val="0"/>
      <w:color w:val="000080"/>
      <w:u w:val="none"/>
      <w:effect w:val="none"/>
    </w:rPr>
  </w:style>
  <w:style w:type="numbering" w:customStyle="1" w:styleId="1">
    <w:name w:val="Стиль1"/>
    <w:rsid w:val="00001F79"/>
    <w:pPr>
      <w:numPr>
        <w:numId w:val="3"/>
      </w:numPr>
    </w:pPr>
  </w:style>
  <w:style w:type="paragraph" w:customStyle="1" w:styleId="text-1">
    <w:name w:val="text-1"/>
    <w:basedOn w:val="a3"/>
    <w:rsid w:val="00001F79"/>
    <w:pPr>
      <w:spacing w:before="100" w:beforeAutospacing="1" w:after="100" w:afterAutospacing="1"/>
      <w:jc w:val="left"/>
    </w:pPr>
  </w:style>
  <w:style w:type="paragraph" w:customStyle="1" w:styleId="01zagolovok">
    <w:name w:val="01_zagolovok"/>
    <w:basedOn w:val="a3"/>
    <w:rsid w:val="00001F7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15">
    <w:name w:val="toc 1"/>
    <w:basedOn w:val="a3"/>
    <w:next w:val="a3"/>
    <w:autoRedefine/>
    <w:rsid w:val="00001F79"/>
    <w:pPr>
      <w:tabs>
        <w:tab w:val="right" w:leader="dot" w:pos="9540"/>
      </w:tabs>
      <w:spacing w:after="120"/>
      <w:ind w:right="277"/>
      <w:jc w:val="left"/>
    </w:pPr>
    <w:rPr>
      <w:b/>
      <w:noProof/>
    </w:rPr>
  </w:style>
  <w:style w:type="paragraph" w:styleId="23">
    <w:name w:val="toc 2"/>
    <w:basedOn w:val="a3"/>
    <w:next w:val="a3"/>
    <w:autoRedefine/>
    <w:rsid w:val="00001F79"/>
    <w:pPr>
      <w:tabs>
        <w:tab w:val="right" w:leader="dot" w:pos="9540"/>
        <w:tab w:val="right" w:leader="dot" w:pos="10440"/>
      </w:tabs>
      <w:spacing w:after="120"/>
      <w:ind w:right="277"/>
      <w:jc w:val="left"/>
    </w:pPr>
    <w:rPr>
      <w:b/>
      <w:noProof/>
      <w:lang w:val="en-US"/>
    </w:rPr>
  </w:style>
  <w:style w:type="paragraph" w:styleId="33">
    <w:name w:val="toc 3"/>
    <w:basedOn w:val="a3"/>
    <w:next w:val="a3"/>
    <w:autoRedefine/>
    <w:rsid w:val="00001F79"/>
    <w:pPr>
      <w:tabs>
        <w:tab w:val="left" w:pos="180"/>
        <w:tab w:val="right" w:leader="dot" w:pos="9540"/>
      </w:tabs>
      <w:spacing w:after="120"/>
      <w:ind w:right="277"/>
      <w:jc w:val="left"/>
    </w:pPr>
    <w:rPr>
      <w:noProof/>
      <w:lang w:val="en-US"/>
    </w:rPr>
  </w:style>
  <w:style w:type="paragraph" w:styleId="aff2">
    <w:name w:val="header"/>
    <w:basedOn w:val="a3"/>
    <w:link w:val="aff3"/>
    <w:uiPriority w:val="99"/>
    <w:rsid w:val="00001F7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4"/>
    <w:link w:val="aff2"/>
    <w:uiPriority w:val="99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3closeznak">
    <w:name w:val="03closeznak"/>
    <w:basedOn w:val="a3"/>
    <w:rsid w:val="00001F79"/>
    <w:pPr>
      <w:spacing w:after="0"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aff4">
    <w:name w:val="Колонтитул"/>
    <w:basedOn w:val="a3"/>
    <w:rsid w:val="00001F79"/>
    <w:pPr>
      <w:spacing w:before="240" w:after="240"/>
      <w:ind w:firstLine="709"/>
      <w:jc w:val="center"/>
    </w:pPr>
    <w:rPr>
      <w:b/>
      <w:sz w:val="32"/>
    </w:rPr>
  </w:style>
  <w:style w:type="paragraph" w:styleId="aff5">
    <w:name w:val="Subtitle"/>
    <w:basedOn w:val="a3"/>
    <w:link w:val="aff6"/>
    <w:qFormat/>
    <w:rsid w:val="00001F79"/>
    <w:pPr>
      <w:spacing w:before="60"/>
      <w:ind w:firstLine="709"/>
      <w:jc w:val="right"/>
      <w:outlineLvl w:val="1"/>
    </w:pPr>
  </w:style>
  <w:style w:type="character" w:customStyle="1" w:styleId="aff6">
    <w:name w:val="Подзаголовок Знак"/>
    <w:basedOn w:val="a4"/>
    <w:link w:val="aff5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51">
    <w:name w:val="Стиль5"/>
    <w:autoRedefine/>
    <w:rsid w:val="00001F7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te Heading"/>
    <w:aliases w:val="скобки"/>
    <w:basedOn w:val="a3"/>
    <w:next w:val="a3"/>
    <w:link w:val="aff8"/>
    <w:rsid w:val="00001F79"/>
    <w:pPr>
      <w:spacing w:before="60" w:after="0"/>
      <w:ind w:firstLine="709"/>
      <w:jc w:val="center"/>
    </w:pPr>
    <w:rPr>
      <w:sz w:val="20"/>
    </w:rPr>
  </w:style>
  <w:style w:type="character" w:customStyle="1" w:styleId="aff8">
    <w:name w:val="Заголовок записки Знак"/>
    <w:aliases w:val="скобки Знак"/>
    <w:basedOn w:val="a4"/>
    <w:link w:val="aff7"/>
    <w:rsid w:val="00001F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9">
    <w:name w:val="ссылка"/>
    <w:basedOn w:val="aff7"/>
    <w:autoRedefine/>
    <w:rsid w:val="00001F79"/>
    <w:rPr>
      <w:b/>
      <w:sz w:val="16"/>
    </w:rPr>
  </w:style>
  <w:style w:type="paragraph" w:customStyle="1" w:styleId="61">
    <w:name w:val="Стиль6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мечание"/>
    <w:basedOn w:val="a3"/>
    <w:autoRedefine/>
    <w:rsid w:val="00001F79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autoRedefine/>
    <w:rsid w:val="00001F79"/>
    <w:pPr>
      <w:spacing w:before="120"/>
      <w:jc w:val="center"/>
    </w:pPr>
    <w:rPr>
      <w:rFonts w:ascii="Arial" w:hAnsi="Arial" w:cs="Arial"/>
      <w:i/>
      <w:smallCaps w:val="0"/>
      <w:color w:val="FF0000"/>
      <w:sz w:val="20"/>
      <w:szCs w:val="20"/>
    </w:rPr>
  </w:style>
  <w:style w:type="paragraph" w:styleId="HTML">
    <w:name w:val="HTML Preformatted"/>
    <w:basedOn w:val="a3"/>
    <w:link w:val="HTML0"/>
    <w:rsid w:val="0000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001F79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customStyle="1" w:styleId="head21">
    <w:name w:val="head21"/>
    <w:basedOn w:val="a3"/>
    <w:rsid w:val="00001F79"/>
    <w:pPr>
      <w:overflowPunct w:val="0"/>
      <w:autoSpaceDE w:val="0"/>
      <w:autoSpaceDN w:val="0"/>
      <w:spacing w:after="0"/>
      <w:jc w:val="center"/>
    </w:pPr>
    <w:rPr>
      <w:b/>
      <w:bCs/>
    </w:rPr>
  </w:style>
  <w:style w:type="paragraph" w:styleId="affb">
    <w:name w:val="Plain Text"/>
    <w:basedOn w:val="a3"/>
    <w:link w:val="affc"/>
    <w:rsid w:val="00001F7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4"/>
    <w:link w:val="affb"/>
    <w:rsid w:val="00001F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001F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lang w:eastAsia="ru-RU"/>
    </w:rPr>
  </w:style>
  <w:style w:type="character" w:customStyle="1" w:styleId="insert1">
    <w:name w:val="insert1"/>
    <w:rsid w:val="00001F79"/>
    <w:rPr>
      <w:i/>
      <w:iCs/>
      <w:u w:val="single"/>
    </w:rPr>
  </w:style>
  <w:style w:type="paragraph" w:customStyle="1" w:styleId="16">
    <w:name w:val="Знак1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001F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footnote text"/>
    <w:basedOn w:val="a3"/>
    <w:link w:val="affe"/>
    <w:rsid w:val="00001F79"/>
    <w:pPr>
      <w:widowControl w:val="0"/>
      <w:autoSpaceDE w:val="0"/>
      <w:autoSpaceDN w:val="0"/>
      <w:adjustRightInd w:val="0"/>
      <w:spacing w:after="0"/>
      <w:jc w:val="left"/>
    </w:pPr>
    <w:rPr>
      <w:sz w:val="20"/>
      <w:szCs w:val="20"/>
    </w:rPr>
  </w:style>
  <w:style w:type="character" w:customStyle="1" w:styleId="affe">
    <w:name w:val="Текст сноски Знак"/>
    <w:basedOn w:val="a4"/>
    <w:link w:val="a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001F79"/>
    <w:rPr>
      <w:vertAlign w:val="superscript"/>
    </w:rPr>
  </w:style>
  <w:style w:type="paragraph" w:customStyle="1" w:styleId="17">
    <w:name w:val="Обычный1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1F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Основной шрифт"/>
    <w:semiHidden/>
    <w:rsid w:val="00001F79"/>
  </w:style>
  <w:style w:type="paragraph" w:customStyle="1" w:styleId="34">
    <w:name w:val="Стиль3 Знак Знак"/>
    <w:basedOn w:val="21"/>
    <w:rsid w:val="00001F79"/>
    <w:pPr>
      <w:widowControl w:val="0"/>
      <w:adjustRightInd w:val="0"/>
      <w:spacing w:before="120" w:after="0" w:line="240" w:lineRule="auto"/>
      <w:ind w:left="0"/>
      <w:textAlignment w:val="baseline"/>
    </w:pPr>
  </w:style>
  <w:style w:type="paragraph" w:customStyle="1" w:styleId="18">
    <w:name w:val="Заголовок1"/>
    <w:basedOn w:val="a3"/>
    <w:rsid w:val="00001F79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paragraph" w:styleId="a">
    <w:name w:val="List Number"/>
    <w:basedOn w:val="a0"/>
    <w:rsid w:val="00001F79"/>
    <w:pPr>
      <w:keepNext/>
      <w:numPr>
        <w:ilvl w:val="0"/>
      </w:numPr>
      <w:tabs>
        <w:tab w:val="left" w:pos="3345"/>
      </w:tabs>
      <w:suppressAutoHyphens/>
      <w:spacing w:before="60" w:after="60" w:line="240" w:lineRule="atLeast"/>
      <w:jc w:val="both"/>
    </w:pPr>
    <w:rPr>
      <w:spacing w:val="-5"/>
      <w:szCs w:val="20"/>
      <w:lang w:val="en-US"/>
    </w:rPr>
  </w:style>
  <w:style w:type="paragraph" w:styleId="a0">
    <w:name w:val="List"/>
    <w:basedOn w:val="a3"/>
    <w:rsid w:val="00001F79"/>
    <w:pPr>
      <w:numPr>
        <w:ilvl w:val="1"/>
        <w:numId w:val="4"/>
      </w:numPr>
      <w:spacing w:after="0"/>
      <w:ind w:left="283" w:hanging="283"/>
      <w:jc w:val="left"/>
    </w:pPr>
  </w:style>
  <w:style w:type="paragraph" w:customStyle="1" w:styleId="24">
    <w:name w:val="нумерованный список 2  в таблице"/>
    <w:basedOn w:val="a3"/>
    <w:rsid w:val="00001F79"/>
    <w:pPr>
      <w:keepNext/>
      <w:tabs>
        <w:tab w:val="num" w:pos="576"/>
      </w:tabs>
      <w:spacing w:after="0"/>
      <w:ind w:left="576" w:hanging="576"/>
      <w:jc w:val="left"/>
    </w:pPr>
  </w:style>
  <w:style w:type="paragraph" w:customStyle="1" w:styleId="afff1">
    <w:name w:val="Тендерные данные"/>
    <w:basedOn w:val="a3"/>
    <w:semiHidden/>
    <w:rsid w:val="00001F79"/>
    <w:pPr>
      <w:tabs>
        <w:tab w:val="left" w:pos="1985"/>
      </w:tabs>
      <w:spacing w:before="120"/>
    </w:pPr>
    <w:rPr>
      <w:b/>
      <w:szCs w:val="20"/>
    </w:rPr>
  </w:style>
  <w:style w:type="paragraph" w:customStyle="1" w:styleId="25">
    <w:name w:val="заголовок 2"/>
    <w:basedOn w:val="a3"/>
    <w:next w:val="a3"/>
    <w:rsid w:val="00001F79"/>
    <w:pPr>
      <w:keepNext/>
      <w:spacing w:after="0"/>
      <w:jc w:val="center"/>
    </w:pPr>
    <w:rPr>
      <w:b/>
      <w:szCs w:val="20"/>
    </w:rPr>
  </w:style>
  <w:style w:type="paragraph" w:customStyle="1" w:styleId="35">
    <w:name w:val="Стиль3"/>
    <w:basedOn w:val="21"/>
    <w:rsid w:val="00001F79"/>
    <w:pPr>
      <w:widowControl w:val="0"/>
      <w:tabs>
        <w:tab w:val="num" w:pos="1440"/>
      </w:tabs>
      <w:adjustRightInd w:val="0"/>
      <w:spacing w:after="0" w:line="240" w:lineRule="auto"/>
      <w:ind w:left="1224" w:hanging="504"/>
      <w:textAlignment w:val="baseline"/>
    </w:pPr>
    <w:rPr>
      <w:szCs w:val="20"/>
    </w:rPr>
  </w:style>
  <w:style w:type="paragraph" w:styleId="afff2">
    <w:name w:val="Block Text"/>
    <w:basedOn w:val="a3"/>
    <w:rsid w:val="00001F79"/>
    <w:pPr>
      <w:shd w:val="clear" w:color="auto" w:fill="FFFFFF"/>
      <w:tabs>
        <w:tab w:val="left" w:pos="540"/>
      </w:tabs>
      <w:spacing w:before="192" w:line="226" w:lineRule="exact"/>
      <w:ind w:left="540" w:right="883"/>
      <w:jc w:val="left"/>
    </w:pPr>
    <w:rPr>
      <w:color w:val="000000"/>
      <w:spacing w:val="-2"/>
    </w:rPr>
  </w:style>
  <w:style w:type="paragraph" w:customStyle="1" w:styleId="19">
    <w:name w:val="Знак Знак Знак1 Знак Знак Знак Знак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7">
    <w:name w:val="Body Text 2"/>
    <w:basedOn w:val="a3"/>
    <w:link w:val="28"/>
    <w:rsid w:val="00001F79"/>
    <w:pPr>
      <w:spacing w:after="120" w:line="480" w:lineRule="auto"/>
      <w:jc w:val="left"/>
    </w:pPr>
  </w:style>
  <w:style w:type="character" w:customStyle="1" w:styleId="28">
    <w:name w:val="Основной текст 2 Знак"/>
    <w:basedOn w:val="a4"/>
    <w:link w:val="27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">
    <w:name w:val="para"/>
    <w:basedOn w:val="a4"/>
    <w:rsid w:val="00001F79"/>
  </w:style>
  <w:style w:type="character" w:styleId="afff3">
    <w:name w:val="Strong"/>
    <w:uiPriority w:val="22"/>
    <w:qFormat/>
    <w:rsid w:val="00001F79"/>
    <w:rPr>
      <w:b/>
      <w:bCs/>
    </w:rPr>
  </w:style>
  <w:style w:type="paragraph" w:customStyle="1" w:styleId="PlainText1">
    <w:name w:val="Plain Text1"/>
    <w:basedOn w:val="a3"/>
    <w:rsid w:val="00001F79"/>
    <w:pPr>
      <w:spacing w:after="0"/>
      <w:jc w:val="left"/>
    </w:pPr>
    <w:rPr>
      <w:rFonts w:ascii="Courier New" w:eastAsia="Calibri" w:hAnsi="Courier New"/>
      <w:sz w:val="20"/>
      <w:szCs w:val="20"/>
    </w:rPr>
  </w:style>
  <w:style w:type="paragraph" w:customStyle="1" w:styleId="p3">
    <w:name w:val="p3"/>
    <w:basedOn w:val="a3"/>
    <w:rsid w:val="00001F79"/>
    <w:pPr>
      <w:spacing w:before="45" w:after="45"/>
      <w:ind w:left="45" w:right="45" w:firstLine="140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1a">
    <w:name w:val="Название1"/>
    <w:basedOn w:val="a3"/>
    <w:rsid w:val="00001F79"/>
    <w:pPr>
      <w:spacing w:after="0"/>
      <w:jc w:val="center"/>
    </w:pPr>
    <w:rPr>
      <w:b/>
      <w:caps/>
      <w:szCs w:val="20"/>
    </w:rPr>
  </w:style>
  <w:style w:type="paragraph" w:customStyle="1" w:styleId="afff4">
    <w:name w:val="Îñíîâí"/>
    <w:rsid w:val="00001F7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29">
    <w:name w:val="Обычный2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Указатель2"/>
    <w:basedOn w:val="a3"/>
    <w:rsid w:val="00001F79"/>
    <w:pPr>
      <w:suppressLineNumbers/>
      <w:suppressAutoHyphens/>
      <w:spacing w:after="0"/>
      <w:jc w:val="left"/>
    </w:pPr>
    <w:rPr>
      <w:rFonts w:ascii="Arial" w:hAnsi="Arial" w:cs="Tahoma"/>
      <w:szCs w:val="20"/>
      <w:lang w:eastAsia="ar-SA"/>
    </w:rPr>
  </w:style>
  <w:style w:type="paragraph" w:customStyle="1" w:styleId="120">
    <w:name w:val="Свой собственный 12"/>
    <w:basedOn w:val="a3"/>
    <w:rsid w:val="00001F79"/>
    <w:pPr>
      <w:spacing w:after="0"/>
      <w:ind w:firstLine="720"/>
    </w:pPr>
    <w:rPr>
      <w:szCs w:val="20"/>
    </w:rPr>
  </w:style>
  <w:style w:type="paragraph" w:styleId="36">
    <w:name w:val="Body Text 3"/>
    <w:basedOn w:val="a3"/>
    <w:link w:val="37"/>
    <w:rsid w:val="00001F7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5">
    <w:name w:val="Заголовок таблицы"/>
    <w:basedOn w:val="a3"/>
    <w:rsid w:val="00001F79"/>
    <w:pPr>
      <w:suppressLineNumbers/>
      <w:suppressAutoHyphens/>
      <w:spacing w:after="0"/>
      <w:jc w:val="center"/>
    </w:pPr>
    <w:rPr>
      <w:rFonts w:ascii="Arial" w:hAnsi="Arial"/>
      <w:b/>
      <w:bCs/>
      <w:szCs w:val="20"/>
      <w:lang w:eastAsia="ar-SA"/>
    </w:rPr>
  </w:style>
  <w:style w:type="character" w:customStyle="1" w:styleId="FontStyle12">
    <w:name w:val="Font Style12"/>
    <w:rsid w:val="00001F79"/>
    <w:rPr>
      <w:rFonts w:ascii="Times New Roman" w:hAnsi="Times New Roman" w:cs="Times New Roman"/>
      <w:sz w:val="20"/>
      <w:szCs w:val="20"/>
    </w:rPr>
  </w:style>
  <w:style w:type="character" w:customStyle="1" w:styleId="b-serp-urlitem1">
    <w:name w:val="b-serp-url__item1"/>
    <w:basedOn w:val="a4"/>
    <w:rsid w:val="00001F79"/>
  </w:style>
  <w:style w:type="paragraph" w:customStyle="1" w:styleId="1b">
    <w:name w:val="Абзац списка1"/>
    <w:basedOn w:val="a3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c">
    <w:name w:val="Заголовок №1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1d">
    <w:name w:val="Заголовок №1"/>
    <w:basedOn w:val="1c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2b">
    <w:name w:val="Основной текст (2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c">
    <w:name w:val="Основной текст (2)"/>
    <w:basedOn w:val="2b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14pt">
    <w:name w:val="Основной текст (2) + Интервал 1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90"/>
      <w:sz w:val="12"/>
      <w:szCs w:val="12"/>
      <w:lang w:val="en-US"/>
    </w:rPr>
  </w:style>
  <w:style w:type="character" w:customStyle="1" w:styleId="afff6">
    <w:name w:val="Основной текст_"/>
    <w:link w:val="2d"/>
    <w:rsid w:val="00001F79"/>
    <w:rPr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001F79"/>
    <w:rPr>
      <w:spacing w:val="30"/>
      <w:sz w:val="23"/>
      <w:szCs w:val="23"/>
      <w:shd w:val="clear" w:color="auto" w:fill="FFFFFF"/>
    </w:rPr>
  </w:style>
  <w:style w:type="character" w:customStyle="1" w:styleId="1e">
    <w:name w:val="Основной текст1"/>
    <w:rsid w:val="00001F79"/>
    <w:rPr>
      <w:sz w:val="23"/>
      <w:szCs w:val="23"/>
      <w:u w:val="single"/>
      <w:shd w:val="clear" w:color="auto" w:fill="FFFFFF"/>
    </w:rPr>
  </w:style>
  <w:style w:type="character" w:customStyle="1" w:styleId="afff7">
    <w:name w:val="Основной текст + Полужирный"/>
    <w:rsid w:val="00001F79"/>
    <w:rPr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rsid w:val="00001F79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53">
    <w:name w:val="Основной текст (5)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4pt">
    <w:name w:val="Основной текст (5) + Интервал 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0"/>
      <w:sz w:val="17"/>
      <w:szCs w:val="17"/>
      <w:lang w:val="en-US"/>
    </w:rPr>
  </w:style>
  <w:style w:type="character" w:customStyle="1" w:styleId="2e">
    <w:name w:val="Заголовок №2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Заголовок №2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 (6)_"/>
    <w:link w:val="63"/>
    <w:rsid w:val="00001F79"/>
    <w:rPr>
      <w:sz w:val="19"/>
      <w:szCs w:val="19"/>
      <w:shd w:val="clear" w:color="auto" w:fill="FFFFFF"/>
    </w:rPr>
  </w:style>
  <w:style w:type="paragraph" w:customStyle="1" w:styleId="2d">
    <w:name w:val="Основной текст2"/>
    <w:basedOn w:val="a3"/>
    <w:link w:val="afff6"/>
    <w:rsid w:val="00001F79"/>
    <w:pPr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3">
    <w:name w:val="Основной текст (4)"/>
    <w:basedOn w:val="a3"/>
    <w:link w:val="42"/>
    <w:rsid w:val="00001F79"/>
    <w:pPr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63">
    <w:name w:val="Основной текст (6)"/>
    <w:basedOn w:val="a3"/>
    <w:link w:val="62"/>
    <w:rsid w:val="00001F79"/>
    <w:pPr>
      <w:shd w:val="clear" w:color="auto" w:fill="FFFFFF"/>
      <w:spacing w:before="1440" w:after="0" w:line="226" w:lineRule="exact"/>
      <w:jc w:val="lef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fff8">
    <w:name w:val="Подпись к картинке_"/>
    <w:link w:val="afff9"/>
    <w:rsid w:val="00001F79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 + Полужирный"/>
    <w:rsid w:val="00001F79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afff9">
    <w:name w:val="Подпись к картинке"/>
    <w:basedOn w:val="a3"/>
    <w:link w:val="afff8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ffa">
    <w:name w:val="Подпись к таблице_"/>
    <w:link w:val="1f"/>
    <w:rsid w:val="00001F79"/>
    <w:rPr>
      <w:shd w:val="clear" w:color="auto" w:fill="FFFFFF"/>
    </w:rPr>
  </w:style>
  <w:style w:type="character" w:customStyle="1" w:styleId="afffb">
    <w:name w:val="Подпись к таблице"/>
    <w:rsid w:val="00001F79"/>
    <w:rPr>
      <w:sz w:val="22"/>
      <w:szCs w:val="22"/>
      <w:u w:val="single"/>
      <w:shd w:val="clear" w:color="auto" w:fill="FFFFFF"/>
    </w:rPr>
  </w:style>
  <w:style w:type="character" w:customStyle="1" w:styleId="71">
    <w:name w:val="Основной текст (7)_"/>
    <w:link w:val="710"/>
    <w:rsid w:val="00001F79"/>
    <w:rPr>
      <w:shd w:val="clear" w:color="auto" w:fill="FFFFFF"/>
    </w:rPr>
  </w:style>
  <w:style w:type="character" w:customStyle="1" w:styleId="72">
    <w:name w:val="Основной текст (7)"/>
    <w:basedOn w:val="71"/>
    <w:rsid w:val="00001F79"/>
    <w:rPr>
      <w:shd w:val="clear" w:color="auto" w:fill="FFFFFF"/>
    </w:rPr>
  </w:style>
  <w:style w:type="paragraph" w:customStyle="1" w:styleId="1f">
    <w:name w:val="Подпись к таблице1"/>
    <w:basedOn w:val="a3"/>
    <w:link w:val="afffa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0">
    <w:name w:val="Основной текст (7)1"/>
    <w:basedOn w:val="a3"/>
    <w:link w:val="71"/>
    <w:rsid w:val="00001F79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01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4"/>
    <w:rsid w:val="00001F79"/>
  </w:style>
  <w:style w:type="character" w:customStyle="1" w:styleId="st">
    <w:name w:val="st"/>
    <w:rsid w:val="00001F79"/>
  </w:style>
  <w:style w:type="table" w:customStyle="1" w:styleId="1f0">
    <w:name w:val="Сетка таблицы1"/>
    <w:basedOn w:val="a5"/>
    <w:next w:val="af6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01F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3">
    <w:name w:val="xl63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4">
    <w:name w:val="xl64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5">
    <w:name w:val="xl65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6">
    <w:name w:val="xl66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67">
    <w:name w:val="xl67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8">
    <w:name w:val="xl68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3"/>
    <w:rsid w:val="00001F79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3"/>
    <w:rsid w:val="00001F79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001F79"/>
    <w:pPr>
      <w:spacing w:before="100" w:beforeAutospacing="1" w:after="100" w:afterAutospacing="1"/>
      <w:jc w:val="left"/>
      <w:textAlignment w:val="top"/>
    </w:pPr>
  </w:style>
  <w:style w:type="character" w:customStyle="1" w:styleId="12pt">
    <w:name w:val="Основной текст + 12 pt;Полужирный"/>
    <w:rsid w:val="00001F7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Standard">
    <w:name w:val="Standard"/>
    <w:rsid w:val="00001F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2f0">
    <w:name w:val="Абзац списка2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">
    <w:name w:val="Text"/>
    <w:basedOn w:val="a3"/>
    <w:rsid w:val="00001F79"/>
    <w:pPr>
      <w:spacing w:after="240"/>
      <w:jc w:val="left"/>
    </w:pPr>
    <w:rPr>
      <w:lang w:val="en-US" w:eastAsia="en-US"/>
    </w:rPr>
  </w:style>
  <w:style w:type="paragraph" w:customStyle="1" w:styleId="-3">
    <w:name w:val="список -"/>
    <w:link w:val="-4"/>
    <w:rsid w:val="00001F79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4">
    <w:name w:val="список - Знак"/>
    <w:link w:val="-3"/>
    <w:locked/>
    <w:rsid w:val="00001F79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001F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3">
    <w:name w:val="Абзац списка7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64">
    <w:name w:val="Основной текст6"/>
    <w:basedOn w:val="a3"/>
    <w:rsid w:val="00001F7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8">
    <w:name w:val="8 пт (нум. список)"/>
    <w:basedOn w:val="a3"/>
    <w:semiHidden/>
    <w:rsid w:val="00001F79"/>
    <w:pPr>
      <w:numPr>
        <w:ilvl w:val="2"/>
        <w:numId w:val="7"/>
      </w:numPr>
      <w:spacing w:before="40" w:after="40"/>
    </w:pPr>
    <w:rPr>
      <w:sz w:val="16"/>
      <w:lang w:val="en-US"/>
    </w:rPr>
  </w:style>
  <w:style w:type="paragraph" w:customStyle="1" w:styleId="9">
    <w:name w:val="9 пт (нум. список)"/>
    <w:basedOn w:val="a3"/>
    <w:semiHidden/>
    <w:rsid w:val="00001F79"/>
    <w:pPr>
      <w:numPr>
        <w:ilvl w:val="1"/>
        <w:numId w:val="7"/>
      </w:numPr>
      <w:tabs>
        <w:tab w:val="clear" w:pos="907"/>
        <w:tab w:val="num" w:pos="1440"/>
      </w:tabs>
      <w:spacing w:before="144" w:after="144"/>
      <w:ind w:left="0" w:firstLine="0"/>
    </w:pPr>
  </w:style>
  <w:style w:type="paragraph" w:customStyle="1" w:styleId="NumberList">
    <w:name w:val="Number List"/>
    <w:basedOn w:val="a3"/>
    <w:rsid w:val="00001F79"/>
    <w:pPr>
      <w:numPr>
        <w:numId w:val="7"/>
      </w:numPr>
      <w:spacing w:before="120" w:after="0"/>
    </w:pPr>
  </w:style>
  <w:style w:type="paragraph" w:customStyle="1" w:styleId="45">
    <w:name w:val="Абзац списка4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aliases w:val="А Знак"/>
    <w:link w:val="ad"/>
    <w:uiPriority w:val="34"/>
    <w:locked/>
    <w:rsid w:val="00001F79"/>
    <w:rPr>
      <w:rFonts w:ascii="Calibri" w:eastAsia="Calibri" w:hAnsi="Calibri" w:cs="Times New Roman"/>
    </w:rPr>
  </w:style>
  <w:style w:type="paragraph" w:customStyle="1" w:styleId="ListParagraph1">
    <w:name w:val="List Paragraph1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5">
    <w:name w:val="xl75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6">
    <w:name w:val="xl76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7">
    <w:name w:val="xl77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8">
    <w:name w:val="xl78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1">
    <w:name w:val="xl8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2">
    <w:name w:val="xl82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3">
    <w:name w:val="xl83"/>
    <w:basedOn w:val="a3"/>
    <w:rsid w:val="00001F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4">
    <w:name w:val="xl8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5">
    <w:name w:val="xl85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8">
    <w:name w:val="xl8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9">
    <w:name w:val="xl89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0">
    <w:name w:val="xl90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1">
    <w:name w:val="xl9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2">
    <w:name w:val="xl92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3">
    <w:name w:val="xl93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4">
    <w:name w:val="xl94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5">
    <w:name w:val="xl95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6">
    <w:name w:val="xl96"/>
    <w:basedOn w:val="a3"/>
    <w:rsid w:val="00001F7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7">
    <w:name w:val="xl97"/>
    <w:basedOn w:val="a3"/>
    <w:rsid w:val="00001F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8">
    <w:name w:val="xl9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2">
    <w:name w:val="xl102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3">
    <w:name w:val="xl103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1">
    <w:name w:val="xl111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2">
    <w:name w:val="xl112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3">
    <w:name w:val="xl113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6">
    <w:name w:val="xl116"/>
    <w:basedOn w:val="a3"/>
    <w:rsid w:val="00001F79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38">
    <w:name w:val="Абзац списка3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afffc">
    <w:name w:val="annotation reference"/>
    <w:rsid w:val="00001F79"/>
    <w:rPr>
      <w:sz w:val="16"/>
      <w:szCs w:val="16"/>
    </w:rPr>
  </w:style>
  <w:style w:type="paragraph" w:styleId="afffd">
    <w:name w:val="annotation text"/>
    <w:basedOn w:val="a3"/>
    <w:link w:val="afffe"/>
    <w:rsid w:val="00001F79"/>
    <w:rPr>
      <w:sz w:val="20"/>
      <w:szCs w:val="20"/>
    </w:rPr>
  </w:style>
  <w:style w:type="character" w:customStyle="1" w:styleId="afffe">
    <w:name w:val="Текст примечания Знак"/>
    <w:basedOn w:val="a4"/>
    <w:link w:val="af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annotation subject"/>
    <w:basedOn w:val="afffd"/>
    <w:next w:val="afffd"/>
    <w:link w:val="affff0"/>
    <w:rsid w:val="00001F7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001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Стиль11"/>
    <w:rsid w:val="00001F79"/>
  </w:style>
  <w:style w:type="paragraph" w:styleId="affff1">
    <w:name w:val="Revision"/>
    <w:hidden/>
    <w:semiHidden/>
    <w:rsid w:val="0000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1">
    <w:name w:val="Сетка таблицы2"/>
    <w:basedOn w:val="a5"/>
    <w:next w:val="af6"/>
    <w:uiPriority w:val="39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Обычный (Интернет) Знак"/>
    <w:link w:val="af7"/>
    <w:uiPriority w:val="99"/>
    <w:locked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5">
    <w:name w:val="Абзац списка6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11">
    <w:name w:val="Заголовок11"/>
    <w:basedOn w:val="a3"/>
    <w:rsid w:val="0025658E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character" w:customStyle="1" w:styleId="af0">
    <w:name w:val="Без интервала Знак"/>
    <w:aliases w:val="Бес интервала Знак"/>
    <w:link w:val="af"/>
    <w:uiPriority w:val="1"/>
    <w:locked/>
    <w:rsid w:val="002565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Номер строки1"/>
    <w:basedOn w:val="a4"/>
    <w:semiHidden/>
    <w:rsid w:val="0025658E"/>
  </w:style>
  <w:style w:type="character" w:styleId="affff2">
    <w:name w:val="line number"/>
    <w:basedOn w:val="a4"/>
    <w:rsid w:val="0025658E"/>
  </w:style>
  <w:style w:type="table" w:styleId="1f2">
    <w:name w:val="Table Simple 1"/>
    <w:basedOn w:val="a5"/>
    <w:rsid w:val="0025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rcssattr">
    <w:name w:val="msonormal_mr_css_attr"/>
    <w:basedOn w:val="a3"/>
    <w:uiPriority w:val="99"/>
    <w:semiHidden/>
    <w:rsid w:val="0025658E"/>
    <w:pPr>
      <w:spacing w:before="100" w:beforeAutospacing="1" w:after="100" w:afterAutospacing="1"/>
      <w:jc w:val="left"/>
    </w:pPr>
    <w:rPr>
      <w:rFonts w:eastAsiaTheme="minorHAnsi"/>
    </w:rPr>
  </w:style>
  <w:style w:type="numbering" w:customStyle="1" w:styleId="1f3">
    <w:name w:val="Нет списка1"/>
    <w:next w:val="a6"/>
    <w:uiPriority w:val="99"/>
    <w:semiHidden/>
    <w:unhideWhenUsed/>
    <w:rsid w:val="0025658E"/>
  </w:style>
  <w:style w:type="character" w:customStyle="1" w:styleId="desc-conf-txt">
    <w:name w:val="desc-conf-txt"/>
    <w:basedOn w:val="a4"/>
    <w:rsid w:val="0025658E"/>
  </w:style>
  <w:style w:type="character" w:customStyle="1" w:styleId="value">
    <w:name w:val="value"/>
    <w:basedOn w:val="a4"/>
    <w:rsid w:val="0025658E"/>
  </w:style>
  <w:style w:type="paragraph" w:customStyle="1" w:styleId="root">
    <w:name w:val="root"/>
    <w:basedOn w:val="a3"/>
    <w:rsid w:val="0025658E"/>
    <w:pPr>
      <w:spacing w:before="100" w:beforeAutospacing="1" w:after="100" w:afterAutospacing="1"/>
      <w:jc w:val="left"/>
    </w:pPr>
  </w:style>
  <w:style w:type="paragraph" w:customStyle="1" w:styleId="serp-item">
    <w:name w:val="serp-item"/>
    <w:basedOn w:val="a3"/>
    <w:rsid w:val="0025658E"/>
    <w:pPr>
      <w:spacing w:before="100" w:beforeAutospacing="1" w:after="100" w:afterAutospacing="1"/>
      <w:jc w:val="left"/>
    </w:pPr>
  </w:style>
  <w:style w:type="table" w:customStyle="1" w:styleId="54">
    <w:name w:val="Сетка таблицы5"/>
    <w:basedOn w:val="a5"/>
    <w:next w:val="af6"/>
    <w:uiPriority w:val="99"/>
    <w:rsid w:val="0072583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3"/>
    <w:rsid w:val="00486C93"/>
    <w:pPr>
      <w:spacing w:before="100" w:beforeAutospacing="1" w:after="100" w:afterAutospacing="1"/>
      <w:jc w:val="left"/>
    </w:pPr>
  </w:style>
  <w:style w:type="paragraph" w:customStyle="1" w:styleId="font7">
    <w:name w:val="font7"/>
    <w:basedOn w:val="a3"/>
    <w:rsid w:val="00486C93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  <w:u w:val="single"/>
    </w:rPr>
  </w:style>
  <w:style w:type="paragraph" w:customStyle="1" w:styleId="font8">
    <w:name w:val="font8"/>
    <w:basedOn w:val="a3"/>
    <w:rsid w:val="00486C93"/>
    <w:pPr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117">
    <w:name w:val="xl117"/>
    <w:basedOn w:val="a3"/>
    <w:rsid w:val="00486C93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a3"/>
    <w:rsid w:val="00486C93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3"/>
    <w:rsid w:val="00486C93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Normal">
    <w:name w:val="Normal Знак"/>
    <w:rsid w:val="005A63C0"/>
    <w:pPr>
      <w:widowControl w:val="0"/>
      <w:spacing w:before="200" w:after="0" w:line="300" w:lineRule="auto"/>
      <w:ind w:firstLine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uiPriority w:val="99"/>
    <w:rsid w:val="005A63C0"/>
    <w:pPr>
      <w:widowControl w:val="0"/>
      <w:autoSpaceDE w:val="0"/>
      <w:autoSpaceDN w:val="0"/>
      <w:adjustRightInd w:val="0"/>
      <w:spacing w:before="140" w:after="0" w:line="260" w:lineRule="auto"/>
      <w:ind w:firstLine="520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ffff3">
    <w:name w:val="таблица центр"/>
    <w:basedOn w:val="a3"/>
    <w:rsid w:val="0061740F"/>
    <w:pPr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affff4">
    <w:name w:val="Текст письма"/>
    <w:basedOn w:val="a3"/>
    <w:link w:val="affff5"/>
    <w:autoRedefine/>
    <w:rsid w:val="0061740F"/>
    <w:pPr>
      <w:spacing w:after="0"/>
      <w:jc w:val="left"/>
    </w:pPr>
    <w:rPr>
      <w:rFonts w:ascii="Plumb" w:hAnsi="Plumb" w:cs="Plumb"/>
      <w:color w:val="000000"/>
      <w:sz w:val="20"/>
      <w:szCs w:val="22"/>
      <w:lang w:eastAsia="en-US"/>
    </w:rPr>
  </w:style>
  <w:style w:type="character" w:customStyle="1" w:styleId="affff5">
    <w:name w:val="Текст письма Знак"/>
    <w:basedOn w:val="a4"/>
    <w:link w:val="affff4"/>
    <w:rsid w:val="0061740F"/>
    <w:rPr>
      <w:rFonts w:ascii="Plumb" w:eastAsia="Times New Roman" w:hAnsi="Plumb" w:cs="Plumb"/>
      <w:color w:val="000000"/>
      <w:sz w:val="20"/>
    </w:rPr>
  </w:style>
  <w:style w:type="table" w:customStyle="1" w:styleId="39">
    <w:name w:val="Сетка таблицы3"/>
    <w:basedOn w:val="a5"/>
    <w:next w:val="af6"/>
    <w:uiPriority w:val="99"/>
    <w:rsid w:val="00EF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2">
    <w:name w:val="Нет списка2"/>
    <w:next w:val="a6"/>
    <w:uiPriority w:val="99"/>
    <w:semiHidden/>
    <w:unhideWhenUsed/>
    <w:rsid w:val="00DC6D8B"/>
  </w:style>
  <w:style w:type="paragraph" w:styleId="2f3">
    <w:name w:val="Quote"/>
    <w:basedOn w:val="a3"/>
    <w:next w:val="a3"/>
    <w:link w:val="2f4"/>
    <w:uiPriority w:val="29"/>
    <w:qFormat/>
    <w:rsid w:val="00DC6D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4">
    <w:name w:val="Цитата 2 Знак"/>
    <w:basedOn w:val="a4"/>
    <w:link w:val="2f3"/>
    <w:uiPriority w:val="29"/>
    <w:rsid w:val="00DC6D8B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customStyle="1" w:styleId="affff6">
    <w:name w:val="Обычный (веб) Знак"/>
    <w:link w:val="affff7"/>
    <w:locked/>
    <w:rsid w:val="00D01305"/>
    <w:rPr>
      <w:sz w:val="24"/>
    </w:rPr>
  </w:style>
  <w:style w:type="paragraph" w:customStyle="1" w:styleId="affff7">
    <w:basedOn w:val="a3"/>
    <w:next w:val="af7"/>
    <w:link w:val="affff6"/>
    <w:rsid w:val="00524D03"/>
    <w:pPr>
      <w:spacing w:before="100" w:after="10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ffff8">
    <w:name w:val="Название Знак"/>
    <w:rsid w:val="00524D03"/>
    <w:rPr>
      <w:rFonts w:ascii="Arial" w:hAnsi="Arial"/>
      <w:b/>
      <w:kern w:val="28"/>
      <w:sz w:val="32"/>
    </w:rPr>
  </w:style>
  <w:style w:type="paragraph" w:styleId="affff9">
    <w:basedOn w:val="a3"/>
    <w:next w:val="af7"/>
    <w:uiPriority w:val="99"/>
    <w:rsid w:val="00A25340"/>
    <w:pPr>
      <w:spacing w:before="100" w:after="100"/>
      <w:jc w:val="left"/>
    </w:pPr>
    <w:rPr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9890&amp;date=21.01.2025" TargetMode="External"/><Relationship Id="rId18" Type="http://schemas.openxmlformats.org/officeDocument/2006/relationships/hyperlink" Target="http://www.roseltorg.ru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header" Target="header2.xml"/><Relationship Id="rId21" Type="http://schemas.openxmlformats.org/officeDocument/2006/relationships/hyperlink" Target="http://www.zakupki.gov.ru" TargetMode="External"/><Relationship Id="rId34" Type="http://schemas.openxmlformats.org/officeDocument/2006/relationships/footer" Target="footer3.xml"/><Relationship Id="rId42" Type="http://schemas.openxmlformats.org/officeDocument/2006/relationships/header" Target="header3.xml"/><Relationship Id="rId47" Type="http://schemas.openxmlformats.org/officeDocument/2006/relationships/hyperlink" Target="mailto:lunev@airsurgut.ru" TargetMode="External"/><Relationship Id="rId50" Type="http://schemas.openxmlformats.org/officeDocument/2006/relationships/footer" Target="footer12.xml"/><Relationship Id="rId55" Type="http://schemas.openxmlformats.org/officeDocument/2006/relationships/header" Target="head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http://www.roseltorg.ru" TargetMode="External"/><Relationship Id="rId11" Type="http://schemas.openxmlformats.org/officeDocument/2006/relationships/hyperlink" Target="mailto:lunev@airsurgut.ru" TargetMode="External"/><Relationship Id="rId24" Type="http://schemas.openxmlformats.org/officeDocument/2006/relationships/hyperlink" Target="consultantplus://offline/ref=195317EFADD83AF5DBB20E9DAE6E4BB433413006C35B66444DF81AFDAE5E576A9B25E589D1D26345t33EG" TargetMode="External"/><Relationship Id="rId32" Type="http://schemas.openxmlformats.org/officeDocument/2006/relationships/hyperlink" Target="http://www.airport-surgut.ru" TargetMode="External"/><Relationship Id="rId37" Type="http://schemas.openxmlformats.org/officeDocument/2006/relationships/footer" Target="footer5.xml"/><Relationship Id="rId40" Type="http://schemas.openxmlformats.org/officeDocument/2006/relationships/footer" Target="footer7.xml"/><Relationship Id="rId45" Type="http://schemas.openxmlformats.org/officeDocument/2006/relationships/header" Target="header4.xml"/><Relationship Id="rId53" Type="http://schemas.openxmlformats.org/officeDocument/2006/relationships/image" Target="media/image2.wmf"/><Relationship Id="rId58" Type="http://schemas.openxmlformats.org/officeDocument/2006/relationships/header" Target="header7.xml"/><Relationship Id="rId5" Type="http://schemas.openxmlformats.org/officeDocument/2006/relationships/webSettings" Target="webSettings.xml"/><Relationship Id="rId19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http://www.roseltorg.ru" TargetMode="External"/><Relationship Id="rId27" Type="http://schemas.openxmlformats.org/officeDocument/2006/relationships/hyperlink" Target="http://www.airport-surgut.ru" TargetMode="External"/><Relationship Id="rId30" Type="http://schemas.openxmlformats.org/officeDocument/2006/relationships/footer" Target="footer1.xml"/><Relationship Id="rId35" Type="http://schemas.openxmlformats.org/officeDocument/2006/relationships/footer" Target="footer4.xml"/><Relationship Id="rId43" Type="http://schemas.openxmlformats.org/officeDocument/2006/relationships/footer" Target="footer9.xml"/><Relationship Id="rId48" Type="http://schemas.openxmlformats.org/officeDocument/2006/relationships/hyperlink" Target="mailto:lunev@airsurgut.ru" TargetMode="External"/><Relationship Id="rId56" Type="http://schemas.openxmlformats.org/officeDocument/2006/relationships/footer" Target="footer13.xml"/><Relationship Id="rId8" Type="http://schemas.openxmlformats.org/officeDocument/2006/relationships/hyperlink" Target="mailto:office@airsurgut.ru" TargetMode="External"/><Relationship Id="rId51" Type="http://schemas.openxmlformats.org/officeDocument/2006/relationships/header" Target="header5.xml"/><Relationship Id="rId3" Type="http://schemas.openxmlformats.org/officeDocument/2006/relationships/styles" Target="styles.xml"/><Relationship Id="rId12" Type="http://schemas.openxmlformats.org/officeDocument/2006/relationships/hyperlink" Target="http://www.roseltorg.ru" TargetMode="External"/><Relationship Id="rId17" Type="http://schemas.openxmlformats.org/officeDocument/2006/relationships/hyperlink" Target="http://www.roseltorg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hyperlink" Target="http://www.zakupki.gov.ru" TargetMode="External"/><Relationship Id="rId38" Type="http://schemas.openxmlformats.org/officeDocument/2006/relationships/footer" Target="footer6.xml"/><Relationship Id="rId46" Type="http://schemas.openxmlformats.org/officeDocument/2006/relationships/hyperlink" Target="mailto:office@airsurgut.ru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www.roseltorg.ru" TargetMode="External"/><Relationship Id="rId41" Type="http://schemas.openxmlformats.org/officeDocument/2006/relationships/footer" Target="footer8.xml"/><Relationship Id="rId54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roseltorg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zakupki.gov.ru" TargetMode="External"/><Relationship Id="rId36" Type="http://schemas.openxmlformats.org/officeDocument/2006/relationships/header" Target="header1.xml"/><Relationship Id="rId49" Type="http://schemas.openxmlformats.org/officeDocument/2006/relationships/footer" Target="footer11.xml"/><Relationship Id="rId57" Type="http://schemas.openxmlformats.org/officeDocument/2006/relationships/footer" Target="footer14.xml"/><Relationship Id="rId10" Type="http://schemas.openxmlformats.org/officeDocument/2006/relationships/hyperlink" Target="http://www.airport-surgut.ru" TargetMode="External"/><Relationship Id="rId31" Type="http://schemas.openxmlformats.org/officeDocument/2006/relationships/footer" Target="footer2.xml"/><Relationship Id="rId44" Type="http://schemas.openxmlformats.org/officeDocument/2006/relationships/footer" Target="footer10.xml"/><Relationship Id="rId52" Type="http://schemas.openxmlformats.org/officeDocument/2006/relationships/image" Target="media/image1.w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C1386-7196-4AE3-83D8-8A2CDB64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55</Pages>
  <Words>19658</Words>
  <Characters>112057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Галушкова Елена Владимировна</dc:creator>
  <cp:lastModifiedBy>Анна Александровна Морозова</cp:lastModifiedBy>
  <cp:revision>148</cp:revision>
  <cp:lastPrinted>2025-07-22T06:45:00Z</cp:lastPrinted>
  <dcterms:created xsi:type="dcterms:W3CDTF">2023-06-01T05:12:00Z</dcterms:created>
  <dcterms:modified xsi:type="dcterms:W3CDTF">2025-08-01T06:17:00Z</dcterms:modified>
</cp:coreProperties>
</file>